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0" w:rsidRDefault="006F2430" w:rsidP="006F2430">
      <w:pPr>
        <w:pStyle w:val="NormalWeb"/>
        <w:spacing w:after="20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F2430" w:rsidRPr="00F87F6C" w:rsidRDefault="005B563A" w:rsidP="006F2430">
      <w:pPr>
        <w:pStyle w:val="NormalWeb"/>
        <w:spacing w:after="20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7F6C">
        <w:rPr>
          <w:rFonts w:asciiTheme="minorHAnsi" w:hAnsiTheme="minorHAnsi"/>
          <w:b/>
          <w:bCs/>
          <w:sz w:val="22"/>
          <w:szCs w:val="22"/>
        </w:rPr>
        <w:t>Становище</w:t>
      </w:r>
    </w:p>
    <w:p w:rsidR="005B563A" w:rsidRPr="00F87F6C" w:rsidRDefault="005B563A" w:rsidP="006F243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F87F6C">
        <w:rPr>
          <w:rFonts w:asciiTheme="minorHAnsi" w:hAnsiTheme="minorHAnsi"/>
          <w:sz w:val="22"/>
          <w:szCs w:val="22"/>
        </w:rPr>
        <w:t>на Българската библиотечно-информационна асоциация</w:t>
      </w:r>
    </w:p>
    <w:p w:rsidR="005B563A" w:rsidRPr="00F87F6C" w:rsidRDefault="005B563A" w:rsidP="006F243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F3535" w:rsidRPr="00F87F6C" w:rsidRDefault="005B563A" w:rsidP="00DE3A4B">
      <w:pPr>
        <w:pStyle w:val="NormalWeb"/>
        <w:spacing w:after="0" w:afterAutospacing="0"/>
        <w:ind w:left="1080" w:hanging="1080"/>
        <w:jc w:val="both"/>
        <w:rPr>
          <w:rFonts w:asciiTheme="minorHAnsi" w:hAnsiTheme="minorHAnsi"/>
          <w:sz w:val="22"/>
          <w:szCs w:val="22"/>
          <w:lang w:val="en-US"/>
        </w:rPr>
      </w:pPr>
      <w:r w:rsidRPr="00F87F6C">
        <w:rPr>
          <w:rFonts w:asciiTheme="minorHAnsi" w:hAnsiTheme="minorHAnsi"/>
          <w:sz w:val="22"/>
          <w:szCs w:val="22"/>
        </w:rPr>
        <w:t xml:space="preserve">Относно: </w:t>
      </w:r>
      <w:r w:rsidR="0022527F" w:rsidRPr="00F87F6C">
        <w:rPr>
          <w:rFonts w:asciiTheme="minorHAnsi" w:hAnsiTheme="minorHAnsi"/>
          <w:sz w:val="22"/>
          <w:szCs w:val="22"/>
        </w:rPr>
        <w:t xml:space="preserve">Липсата на средства за </w:t>
      </w:r>
      <w:r w:rsidR="00832F3F" w:rsidRPr="00F87F6C">
        <w:rPr>
          <w:rFonts w:asciiTheme="minorHAnsi" w:hAnsiTheme="minorHAnsi"/>
          <w:sz w:val="22"/>
          <w:szCs w:val="22"/>
        </w:rPr>
        <w:t xml:space="preserve">основна </w:t>
      </w:r>
      <w:r w:rsidR="0022527F" w:rsidRPr="00F87F6C">
        <w:rPr>
          <w:rFonts w:asciiTheme="minorHAnsi" w:hAnsiTheme="minorHAnsi"/>
          <w:sz w:val="22"/>
          <w:szCs w:val="22"/>
        </w:rPr>
        <w:t xml:space="preserve">дейност на </w:t>
      </w:r>
      <w:r w:rsidRPr="00F87F6C">
        <w:rPr>
          <w:rFonts w:asciiTheme="minorHAnsi" w:hAnsiTheme="minorHAnsi"/>
          <w:sz w:val="22"/>
          <w:szCs w:val="22"/>
        </w:rPr>
        <w:t>обществените библиотеки в Проектобюджет 201</w:t>
      </w:r>
      <w:r w:rsidRPr="00F87F6C">
        <w:rPr>
          <w:rFonts w:asciiTheme="minorHAnsi" w:hAnsiTheme="minorHAnsi"/>
          <w:sz w:val="22"/>
          <w:szCs w:val="22"/>
          <w:lang w:val="ru-RU"/>
        </w:rPr>
        <w:t xml:space="preserve">7 </w:t>
      </w:r>
      <w:r w:rsidR="0022527F" w:rsidRPr="00F87F6C">
        <w:rPr>
          <w:rFonts w:asciiTheme="minorHAnsi" w:hAnsiTheme="minorHAnsi"/>
          <w:sz w:val="22"/>
          <w:szCs w:val="22"/>
          <w:lang w:val="ru-RU"/>
        </w:rPr>
        <w:t xml:space="preserve">и </w:t>
      </w:r>
      <w:r w:rsidR="0022527F" w:rsidRPr="00F87F6C">
        <w:rPr>
          <w:rFonts w:asciiTheme="minorHAnsi" w:hAnsiTheme="minorHAnsi"/>
          <w:sz w:val="22"/>
          <w:szCs w:val="22"/>
        </w:rPr>
        <w:t xml:space="preserve">острата необходимост от </w:t>
      </w:r>
      <w:r w:rsidR="00103AD0" w:rsidRPr="00F87F6C">
        <w:rPr>
          <w:rFonts w:asciiTheme="minorHAnsi" w:hAnsiTheme="minorHAnsi"/>
          <w:sz w:val="22"/>
          <w:szCs w:val="22"/>
        </w:rPr>
        <w:t xml:space="preserve">осигуряване на </w:t>
      </w:r>
      <w:r w:rsidR="0022527F" w:rsidRPr="00F87F6C">
        <w:rPr>
          <w:rFonts w:asciiTheme="minorHAnsi" w:hAnsiTheme="minorHAnsi"/>
          <w:sz w:val="22"/>
          <w:szCs w:val="22"/>
        </w:rPr>
        <w:t>финансиране</w:t>
      </w:r>
    </w:p>
    <w:p w:rsidR="00B349CC" w:rsidRPr="00F87F6C" w:rsidRDefault="00B349CC" w:rsidP="00DE3A4B">
      <w:pPr>
        <w:pStyle w:val="NormalWeb"/>
        <w:spacing w:after="0" w:afterAutospacing="0"/>
        <w:ind w:left="1080" w:hanging="108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B563A" w:rsidRPr="00F87F6C" w:rsidRDefault="005B563A" w:rsidP="002D117D">
      <w:pPr>
        <w:pStyle w:val="NormalWeb"/>
        <w:spacing w:before="120" w:beforeAutospacing="0" w:after="120" w:afterAutospacing="0"/>
        <w:ind w:firstLine="706"/>
        <w:jc w:val="both"/>
        <w:rPr>
          <w:rFonts w:asciiTheme="minorHAnsi" w:hAnsiTheme="minorHAnsi"/>
          <w:sz w:val="22"/>
          <w:szCs w:val="22"/>
        </w:rPr>
      </w:pPr>
      <w:r w:rsidRPr="00F87F6C">
        <w:rPr>
          <w:rFonts w:asciiTheme="minorHAnsi" w:hAnsiTheme="minorHAnsi"/>
          <w:sz w:val="22"/>
          <w:szCs w:val="22"/>
          <w:lang w:val="ru-RU"/>
        </w:rPr>
        <w:t>Като професионална организация, която защитава правата на българските граждани за достъп до информация, култура и образование чрез библиотеките, изразява</w:t>
      </w:r>
      <w:r w:rsidRPr="00F87F6C">
        <w:rPr>
          <w:rFonts w:asciiTheme="minorHAnsi" w:hAnsiTheme="minorHAnsi"/>
          <w:sz w:val="22"/>
          <w:szCs w:val="22"/>
        </w:rPr>
        <w:t>ме</w:t>
      </w:r>
      <w:r w:rsidRPr="00F87F6C">
        <w:rPr>
          <w:rFonts w:asciiTheme="minorHAnsi" w:hAnsiTheme="minorHAnsi"/>
          <w:sz w:val="22"/>
          <w:szCs w:val="22"/>
          <w:lang w:val="ru-RU"/>
        </w:rPr>
        <w:t xml:space="preserve"> своето принципно несъгласие с водената финансовата политика по отношение на библиотечния сектор. </w:t>
      </w:r>
      <w:r w:rsidRPr="00F87F6C">
        <w:rPr>
          <w:rFonts w:asciiTheme="minorHAnsi" w:hAnsiTheme="minorHAnsi"/>
          <w:sz w:val="22"/>
          <w:szCs w:val="22"/>
        </w:rPr>
        <w:t xml:space="preserve">Години наред той е неглижиран и страда от хроничен недостатък на средства, което накърнява правата на българските граждани за ползване на съвременни библиотечни услуги. Библиотеките днес изпълняват и важни функции, свързани с опазването, достъпа и популяризирането на културното наследство, насърчаването на четенето и ученето през целия живот, дигиталното и социално включване. </w:t>
      </w:r>
      <w:r w:rsidR="001E02BA" w:rsidRPr="00F87F6C">
        <w:rPr>
          <w:rFonts w:asciiTheme="minorHAnsi" w:hAnsiTheme="minorHAnsi"/>
          <w:sz w:val="22"/>
          <w:szCs w:val="22"/>
        </w:rPr>
        <w:t>Подценяването на ролята на обществените библиотеки и произтичащото от това с</w:t>
      </w:r>
      <w:r w:rsidRPr="00F87F6C">
        <w:rPr>
          <w:rFonts w:asciiTheme="minorHAnsi" w:hAnsiTheme="minorHAnsi"/>
          <w:sz w:val="22"/>
          <w:szCs w:val="22"/>
        </w:rPr>
        <w:t xml:space="preserve">истемно </w:t>
      </w:r>
      <w:r w:rsidRPr="00F87F6C">
        <w:rPr>
          <w:rFonts w:asciiTheme="minorHAnsi" w:hAnsiTheme="minorHAnsi"/>
          <w:sz w:val="22"/>
          <w:szCs w:val="22"/>
          <w:lang w:val="ru-RU"/>
        </w:rPr>
        <w:t>недофинансиране не позволява</w:t>
      </w:r>
      <w:r w:rsidR="001E02BA" w:rsidRPr="00F87F6C">
        <w:rPr>
          <w:rFonts w:asciiTheme="minorHAnsi" w:hAnsiTheme="minorHAnsi"/>
          <w:sz w:val="22"/>
          <w:szCs w:val="22"/>
          <w:lang w:val="ru-RU"/>
        </w:rPr>
        <w:t>т</w:t>
      </w:r>
      <w:r w:rsidRPr="00F87F6C">
        <w:rPr>
          <w:rFonts w:asciiTheme="minorHAnsi" w:hAnsiTheme="minorHAnsi"/>
          <w:sz w:val="22"/>
          <w:szCs w:val="22"/>
          <w:lang w:val="ru-RU"/>
        </w:rPr>
        <w:t xml:space="preserve"> пълноценното изпълнение на тези функции. </w:t>
      </w:r>
      <w:r w:rsidR="0022527F" w:rsidRPr="00F87F6C">
        <w:rPr>
          <w:rFonts w:asciiTheme="minorHAnsi" w:hAnsiTheme="minorHAnsi"/>
          <w:sz w:val="22"/>
          <w:szCs w:val="22"/>
          <w:lang w:val="ru-RU"/>
        </w:rPr>
        <w:t xml:space="preserve">Както обективните, така и ред субективни </w:t>
      </w:r>
      <w:r w:rsidRPr="00F87F6C">
        <w:rPr>
          <w:rFonts w:asciiTheme="minorHAnsi" w:hAnsiTheme="minorHAnsi"/>
          <w:sz w:val="22"/>
          <w:szCs w:val="22"/>
        </w:rPr>
        <w:t xml:space="preserve">фактори се отразиха негативно на състоянието на библиотеките и доведоха до: </w:t>
      </w:r>
    </w:p>
    <w:p w:rsidR="00C5650F" w:rsidRPr="00F87F6C" w:rsidRDefault="005B563A" w:rsidP="002D117D">
      <w:pPr>
        <w:pStyle w:val="NormalWeb"/>
        <w:spacing w:before="120" w:beforeAutospacing="0" w:after="120" w:afterAutospacing="0"/>
        <w:ind w:firstLine="706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F87F6C">
        <w:rPr>
          <w:rFonts w:asciiTheme="minorHAnsi" w:hAnsiTheme="minorHAnsi"/>
          <w:b/>
          <w:iCs/>
          <w:sz w:val="22"/>
          <w:szCs w:val="22"/>
          <w:lang w:val="ru-RU"/>
        </w:rPr>
        <w:t>Остарели и неактуални библиотечни фондове,</w:t>
      </w:r>
      <w:r w:rsidR="00687E2F" w:rsidRPr="00F87F6C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r w:rsidRPr="00F87F6C">
        <w:rPr>
          <w:rFonts w:asciiTheme="minorHAnsi" w:hAnsiTheme="minorHAnsi"/>
          <w:b/>
          <w:iCs/>
          <w:sz w:val="22"/>
          <w:szCs w:val="22"/>
          <w:lang w:val="ru-RU"/>
        </w:rPr>
        <w:t>в които липсват достатъчно нови източници на информация.</w:t>
      </w:r>
      <w:r w:rsidR="00687E2F" w:rsidRPr="00F87F6C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r w:rsidRPr="00F87F6C">
        <w:rPr>
          <w:rFonts w:asciiTheme="minorHAnsi" w:hAnsiTheme="minorHAnsi"/>
          <w:sz w:val="22"/>
          <w:szCs w:val="22"/>
          <w:lang w:val="ru-RU"/>
        </w:rPr>
        <w:t>Поради остарелия библиотечен фонд потреблението на библиотеките у нас е сред най-ниск</w:t>
      </w:r>
      <w:r w:rsidR="00F87F6C">
        <w:rPr>
          <w:rFonts w:asciiTheme="minorHAnsi" w:hAnsiTheme="minorHAnsi"/>
          <w:sz w:val="22"/>
          <w:szCs w:val="22"/>
          <w:lang w:val="ru-RU"/>
        </w:rPr>
        <w:t>и</w:t>
      </w:r>
      <w:r w:rsidRPr="00F87F6C">
        <w:rPr>
          <w:rFonts w:asciiTheme="minorHAnsi" w:hAnsiTheme="minorHAnsi"/>
          <w:sz w:val="22"/>
          <w:szCs w:val="22"/>
          <w:lang w:val="ru-RU"/>
        </w:rPr>
        <w:t>т</w:t>
      </w:r>
      <w:r w:rsidR="00F87F6C">
        <w:rPr>
          <w:rFonts w:asciiTheme="minorHAnsi" w:hAnsiTheme="minorHAnsi"/>
          <w:sz w:val="22"/>
          <w:szCs w:val="22"/>
          <w:lang w:val="ru-RU"/>
        </w:rPr>
        <w:t>е</w:t>
      </w:r>
      <w:r w:rsidRPr="00F87F6C">
        <w:rPr>
          <w:rFonts w:asciiTheme="minorHAnsi" w:hAnsiTheme="minorHAnsi"/>
          <w:sz w:val="22"/>
          <w:szCs w:val="22"/>
          <w:lang w:val="ru-RU"/>
        </w:rPr>
        <w:t xml:space="preserve"> в ЕС – около</w:t>
      </w:r>
      <w:r w:rsidR="00136C81" w:rsidRPr="00F87F6C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87F6C">
        <w:rPr>
          <w:rFonts w:asciiTheme="minorHAnsi" w:hAnsiTheme="minorHAnsi"/>
          <w:sz w:val="22"/>
          <w:szCs w:val="22"/>
          <w:lang w:val="ru-RU"/>
        </w:rPr>
        <w:t xml:space="preserve">10% от населението на страната ползва обществени библиотеки при над 60% в развитите европейски страни. През </w:t>
      </w:r>
      <w:r w:rsidR="009E76AC" w:rsidRPr="00F87F6C">
        <w:rPr>
          <w:rFonts w:asciiTheme="minorHAnsi" w:hAnsiTheme="minorHAnsi"/>
          <w:sz w:val="22"/>
          <w:szCs w:val="22"/>
          <w:lang w:val="ru-RU"/>
        </w:rPr>
        <w:t xml:space="preserve">периода </w:t>
      </w:r>
      <w:r w:rsidR="00C5650F" w:rsidRPr="00F87F6C">
        <w:rPr>
          <w:rFonts w:asciiTheme="minorHAnsi" w:hAnsiTheme="minorHAnsi"/>
          <w:sz w:val="22"/>
          <w:szCs w:val="22"/>
          <w:lang w:val="ru-RU"/>
        </w:rPr>
        <w:t xml:space="preserve">2007 – 2016 </w:t>
      </w:r>
      <w:r w:rsidR="00C5650F" w:rsidRPr="00F87F6C">
        <w:rPr>
          <w:rFonts w:asciiTheme="minorHAnsi" w:hAnsiTheme="minorHAnsi"/>
          <w:sz w:val="22"/>
          <w:szCs w:val="22"/>
        </w:rPr>
        <w:t xml:space="preserve">предвидените по бюджета средства по </w:t>
      </w:r>
      <w:r w:rsidR="00C30966" w:rsidRPr="00F87F6C">
        <w:rPr>
          <w:rFonts w:asciiTheme="minorHAnsi" w:hAnsiTheme="minorHAnsi"/>
          <w:sz w:val="22"/>
          <w:szCs w:val="22"/>
          <w:lang w:val="ru-RU"/>
        </w:rPr>
        <w:t xml:space="preserve">единствената програма </w:t>
      </w:r>
      <w:r w:rsidR="00687E2F" w:rsidRPr="00F87F6C">
        <w:rPr>
          <w:rFonts w:asciiTheme="minorHAnsi" w:hAnsiTheme="minorHAnsi"/>
          <w:sz w:val="22"/>
          <w:szCs w:val="22"/>
          <w:lang w:val="ru-RU"/>
        </w:rPr>
        <w:t xml:space="preserve">за попълване фондовете на обществените библиотеки </w:t>
      </w:r>
      <w:r w:rsidR="00C30966" w:rsidRPr="00F87F6C">
        <w:rPr>
          <w:rFonts w:asciiTheme="minorHAnsi" w:hAnsiTheme="minorHAnsi"/>
          <w:sz w:val="22"/>
          <w:szCs w:val="22"/>
          <w:lang w:val="en-US"/>
        </w:rPr>
        <w:t>“</w:t>
      </w:r>
      <w:r w:rsidR="00C5650F" w:rsidRPr="00F87F6C">
        <w:rPr>
          <w:rFonts w:asciiTheme="minorHAnsi" w:hAnsiTheme="minorHAnsi"/>
          <w:sz w:val="22"/>
          <w:szCs w:val="22"/>
          <w:lang w:val="ru-RU"/>
        </w:rPr>
        <w:t>Българските библиотеки – място за четене и информираност за всеки</w:t>
      </w:r>
      <w:r w:rsidR="00C30966" w:rsidRPr="00F87F6C">
        <w:rPr>
          <w:rFonts w:asciiTheme="minorHAnsi" w:hAnsiTheme="minorHAnsi"/>
          <w:sz w:val="22"/>
          <w:szCs w:val="22"/>
          <w:lang w:val="en-US"/>
        </w:rPr>
        <w:t>”</w:t>
      </w:r>
      <w:r w:rsidR="00C5650F" w:rsidRPr="00F87F6C">
        <w:rPr>
          <w:rFonts w:asciiTheme="minorHAnsi" w:hAnsiTheme="minorHAnsi"/>
          <w:sz w:val="22"/>
          <w:szCs w:val="22"/>
          <w:lang w:val="ru-RU"/>
        </w:rPr>
        <w:t xml:space="preserve"> варират </w:t>
      </w:r>
      <w:r w:rsidR="00C5650F" w:rsidRPr="00F87F6C">
        <w:rPr>
          <w:rFonts w:asciiTheme="minorHAnsi" w:hAnsiTheme="minorHAnsi"/>
          <w:b/>
          <w:sz w:val="22"/>
          <w:szCs w:val="22"/>
          <w:lang w:val="ru-RU"/>
        </w:rPr>
        <w:t xml:space="preserve">от 30 стотинки на човек от населението през 2007/2008 </w:t>
      </w:r>
      <w:r w:rsidR="00F87F6C">
        <w:rPr>
          <w:rFonts w:asciiTheme="minorHAnsi" w:hAnsiTheme="minorHAnsi"/>
          <w:b/>
          <w:sz w:val="22"/>
          <w:szCs w:val="22"/>
          <w:lang w:val="ru-RU"/>
        </w:rPr>
        <w:t xml:space="preserve">г. </w:t>
      </w:r>
      <w:r w:rsidR="0022527F" w:rsidRPr="00F87F6C">
        <w:rPr>
          <w:rFonts w:asciiTheme="minorHAnsi" w:hAnsiTheme="minorHAnsi"/>
          <w:b/>
          <w:sz w:val="22"/>
          <w:szCs w:val="22"/>
          <w:lang w:val="ru-RU"/>
        </w:rPr>
        <w:t xml:space="preserve">до 2 стотинки през 2015 г., а 2016 </w:t>
      </w:r>
      <w:r w:rsidR="00F87F6C">
        <w:rPr>
          <w:rFonts w:asciiTheme="minorHAnsi" w:hAnsiTheme="minorHAnsi"/>
          <w:b/>
          <w:sz w:val="22"/>
          <w:szCs w:val="22"/>
          <w:lang w:val="ru-RU"/>
        </w:rPr>
        <w:t xml:space="preserve">г. </w:t>
      </w:r>
      <w:r w:rsidR="0022527F" w:rsidRPr="00F87F6C">
        <w:rPr>
          <w:rFonts w:asciiTheme="minorHAnsi" w:hAnsiTheme="minorHAnsi"/>
          <w:b/>
          <w:sz w:val="22"/>
          <w:szCs w:val="22"/>
          <w:lang w:val="ru-RU"/>
        </w:rPr>
        <w:t>се очертава като четвъртата година</w:t>
      </w:r>
      <w:r w:rsidR="00103AD0" w:rsidRPr="00F87F6C">
        <w:rPr>
          <w:rFonts w:asciiTheme="minorHAnsi" w:hAnsiTheme="minorHAnsi"/>
          <w:b/>
          <w:sz w:val="22"/>
          <w:szCs w:val="22"/>
          <w:lang w:val="ru-RU"/>
        </w:rPr>
        <w:t xml:space="preserve"> от този период</w:t>
      </w:r>
      <w:r w:rsidR="0022527F" w:rsidRPr="00F87F6C">
        <w:rPr>
          <w:rFonts w:asciiTheme="minorHAnsi" w:hAnsiTheme="minorHAnsi"/>
          <w:b/>
          <w:sz w:val="22"/>
          <w:szCs w:val="22"/>
          <w:lang w:val="ru-RU"/>
        </w:rPr>
        <w:t>, през която няма да има никакво финансиране.</w:t>
      </w:r>
      <w:r w:rsidR="00442E14" w:rsidRPr="00F87F6C">
        <w:rPr>
          <w:rFonts w:asciiTheme="minorHAnsi" w:hAnsiTheme="minorHAnsi"/>
          <w:i/>
          <w:sz w:val="22"/>
          <w:szCs w:val="22"/>
          <w:lang w:val="ru-RU"/>
        </w:rPr>
        <w:t xml:space="preserve"> (Виж приложената таблица)</w:t>
      </w:r>
      <w:r w:rsidR="0022527F" w:rsidRPr="00F87F6C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</w:p>
    <w:p w:rsidR="005B563A" w:rsidRPr="00F87F6C" w:rsidRDefault="005B563A" w:rsidP="002D117D">
      <w:pPr>
        <w:pStyle w:val="NormalWeb"/>
        <w:spacing w:before="120" w:beforeAutospacing="0" w:after="120" w:afterAutospacing="0"/>
        <w:ind w:firstLine="706"/>
        <w:jc w:val="both"/>
        <w:rPr>
          <w:rFonts w:asciiTheme="minorHAnsi" w:hAnsiTheme="minorHAnsi"/>
          <w:sz w:val="22"/>
          <w:szCs w:val="22"/>
        </w:rPr>
      </w:pPr>
      <w:r w:rsidRPr="00F87F6C">
        <w:rPr>
          <w:rFonts w:asciiTheme="minorHAnsi" w:hAnsiTheme="minorHAnsi"/>
          <w:sz w:val="22"/>
          <w:szCs w:val="22"/>
        </w:rPr>
        <w:t xml:space="preserve">Започналата реформа в мрежата на обществените библиотеки не се осъществява последователно. През 2015 г., шест години след приемането на Закона за обществените библиотеки, министърът на културата утвърди Стандарт за библиотечно-информационно обслужване. В него са определени и минималните изисквания за осигуреност на населението с библиотечни материали, като показателите са съобразени с ограничените възможности на държавния бюджет </w:t>
      </w:r>
      <w:r w:rsidR="00103AD0" w:rsidRPr="00F87F6C">
        <w:rPr>
          <w:rFonts w:asciiTheme="minorHAnsi" w:hAnsiTheme="minorHAnsi"/>
          <w:sz w:val="22"/>
          <w:szCs w:val="22"/>
        </w:rPr>
        <w:t xml:space="preserve">и </w:t>
      </w:r>
      <w:r w:rsidRPr="00F87F6C">
        <w:rPr>
          <w:rFonts w:asciiTheme="minorHAnsi" w:hAnsiTheme="minorHAnsi"/>
          <w:sz w:val="22"/>
          <w:szCs w:val="22"/>
        </w:rPr>
        <w:t>са далеч под приетите в Европа. Според Стандарта</w:t>
      </w:r>
      <w:r w:rsidR="00103AD0" w:rsidRPr="00F87F6C">
        <w:rPr>
          <w:rFonts w:asciiTheme="minorHAnsi" w:hAnsiTheme="minorHAnsi"/>
          <w:sz w:val="22"/>
          <w:szCs w:val="22"/>
        </w:rPr>
        <w:t>,</w:t>
      </w:r>
      <w:r w:rsidRPr="00F87F6C">
        <w:rPr>
          <w:rFonts w:asciiTheme="minorHAnsi" w:hAnsiTheme="minorHAnsi"/>
          <w:sz w:val="22"/>
          <w:szCs w:val="22"/>
        </w:rPr>
        <w:t xml:space="preserve"> за закупуване на книги и периодични издания за цялата страна са неоходими около 10 милиона лева годишно – </w:t>
      </w:r>
      <w:r w:rsidRPr="00F87F6C">
        <w:rPr>
          <w:rFonts w:asciiTheme="minorHAnsi" w:hAnsiTheme="minorHAnsi"/>
          <w:b/>
          <w:sz w:val="22"/>
          <w:szCs w:val="22"/>
        </w:rPr>
        <w:t xml:space="preserve">малко над 1 лев на човек от населението. Стандартът не бе взет предвид </w:t>
      </w:r>
      <w:r w:rsidRPr="00F87F6C">
        <w:rPr>
          <w:rFonts w:asciiTheme="minorHAnsi" w:hAnsiTheme="minorHAnsi"/>
          <w:sz w:val="22"/>
          <w:szCs w:val="22"/>
        </w:rPr>
        <w:t xml:space="preserve">при изготвянето на проектобюджет 2016, не е ясно дали са отчетени неговите показатели и в проектобюджет 2017. </w:t>
      </w:r>
    </w:p>
    <w:p w:rsidR="005B563A" w:rsidRPr="00F87F6C" w:rsidRDefault="005B563A" w:rsidP="002D117D">
      <w:pPr>
        <w:pStyle w:val="NormalWeb"/>
        <w:spacing w:before="120" w:beforeAutospacing="0" w:after="120" w:afterAutospacing="0"/>
        <w:ind w:firstLine="706"/>
        <w:jc w:val="both"/>
        <w:rPr>
          <w:rFonts w:asciiTheme="minorHAnsi" w:hAnsiTheme="minorHAnsi"/>
          <w:sz w:val="22"/>
          <w:szCs w:val="22"/>
        </w:rPr>
      </w:pPr>
      <w:r w:rsidRPr="00F87F6C">
        <w:rPr>
          <w:rFonts w:asciiTheme="minorHAnsi" w:hAnsiTheme="minorHAnsi"/>
          <w:sz w:val="22"/>
          <w:szCs w:val="22"/>
          <w:lang w:val="ru-RU"/>
        </w:rPr>
        <w:t xml:space="preserve">Ние апелираме: </w:t>
      </w:r>
    </w:p>
    <w:p w:rsidR="005B563A" w:rsidRPr="00F87F6C" w:rsidRDefault="00687E2F" w:rsidP="002D117D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 w:rsidRPr="00F87F6C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gramStart"/>
      <w:r w:rsidR="00832F3F" w:rsidRPr="00F87F6C">
        <w:rPr>
          <w:rFonts w:asciiTheme="minorHAnsi" w:hAnsiTheme="minorHAnsi"/>
          <w:sz w:val="22"/>
          <w:szCs w:val="22"/>
        </w:rPr>
        <w:t>да</w:t>
      </w:r>
      <w:proofErr w:type="gramEnd"/>
      <w:r w:rsidR="00832F3F" w:rsidRPr="00F87F6C">
        <w:rPr>
          <w:rFonts w:asciiTheme="minorHAnsi" w:hAnsiTheme="minorHAnsi"/>
          <w:sz w:val="22"/>
          <w:szCs w:val="22"/>
        </w:rPr>
        <w:t xml:space="preserve"> бъдат осигурени необходимите средства за </w:t>
      </w:r>
      <w:r w:rsidR="001F3535" w:rsidRPr="00F87F6C">
        <w:rPr>
          <w:rFonts w:asciiTheme="minorHAnsi" w:hAnsiTheme="minorHAnsi"/>
          <w:sz w:val="22"/>
          <w:szCs w:val="22"/>
        </w:rPr>
        <w:t>в</w:t>
      </w:r>
      <w:r w:rsidR="005B563A" w:rsidRPr="00F87F6C">
        <w:rPr>
          <w:rFonts w:asciiTheme="minorHAnsi" w:hAnsiTheme="minorHAnsi"/>
          <w:sz w:val="22"/>
          <w:szCs w:val="22"/>
        </w:rPr>
        <w:t>ъвеждане на Стандарта за библиотечно-информационно обслужване като инструмент за финансово обезпечаване на основните библиотечни дейности</w:t>
      </w:r>
      <w:r w:rsidR="005B563A" w:rsidRPr="00F87F6C">
        <w:rPr>
          <w:rFonts w:asciiTheme="minorHAnsi" w:hAnsiTheme="minorHAnsi"/>
          <w:sz w:val="22"/>
          <w:szCs w:val="22"/>
          <w:lang w:val="ru-RU"/>
        </w:rPr>
        <w:t xml:space="preserve"> за 2017 г</w:t>
      </w:r>
      <w:r w:rsidR="00F87F6C">
        <w:rPr>
          <w:rFonts w:asciiTheme="minorHAnsi" w:hAnsiTheme="minorHAnsi"/>
          <w:sz w:val="22"/>
          <w:szCs w:val="22"/>
          <w:lang w:val="ru-RU"/>
        </w:rPr>
        <w:t>.</w:t>
      </w:r>
      <w:r w:rsidR="00C5650F" w:rsidRPr="00F87F6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32F3F" w:rsidRPr="00F87F6C">
        <w:rPr>
          <w:rFonts w:asciiTheme="minorHAnsi" w:hAnsiTheme="minorHAnsi"/>
          <w:sz w:val="22"/>
          <w:szCs w:val="22"/>
        </w:rPr>
        <w:t>–</w:t>
      </w:r>
      <w:r w:rsidR="00832F3F" w:rsidRPr="00F87F6C">
        <w:rPr>
          <w:rFonts w:asciiTheme="minorHAnsi" w:hAnsiTheme="minorHAnsi"/>
          <w:sz w:val="22"/>
          <w:szCs w:val="22"/>
          <w:lang w:val="ru-RU"/>
        </w:rPr>
        <w:t xml:space="preserve"> 10 млн. л</w:t>
      </w:r>
      <w:r w:rsidR="00F87F6C">
        <w:rPr>
          <w:rFonts w:asciiTheme="minorHAnsi" w:hAnsiTheme="minorHAnsi"/>
          <w:sz w:val="22"/>
          <w:szCs w:val="22"/>
          <w:lang w:val="ru-RU"/>
        </w:rPr>
        <w:t>е</w:t>
      </w:r>
      <w:r w:rsidR="00832F3F" w:rsidRPr="00F87F6C">
        <w:rPr>
          <w:rFonts w:asciiTheme="minorHAnsi" w:hAnsiTheme="minorHAnsi"/>
          <w:sz w:val="22"/>
          <w:szCs w:val="22"/>
          <w:lang w:val="ru-RU"/>
        </w:rPr>
        <w:t>в</w:t>
      </w:r>
      <w:r w:rsidR="00F87F6C">
        <w:rPr>
          <w:rFonts w:asciiTheme="minorHAnsi" w:hAnsiTheme="minorHAnsi"/>
          <w:sz w:val="22"/>
          <w:szCs w:val="22"/>
          <w:lang w:val="ru-RU"/>
        </w:rPr>
        <w:t>а</w:t>
      </w:r>
      <w:r w:rsidR="00832F3F" w:rsidRPr="00F87F6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03AD0" w:rsidRPr="00F87F6C">
        <w:rPr>
          <w:rFonts w:asciiTheme="minorHAnsi" w:hAnsiTheme="minorHAnsi"/>
          <w:sz w:val="22"/>
          <w:szCs w:val="22"/>
          <w:lang w:val="ru-RU"/>
        </w:rPr>
        <w:t>з</w:t>
      </w:r>
      <w:r w:rsidR="00832F3F" w:rsidRPr="00F87F6C">
        <w:rPr>
          <w:rFonts w:asciiTheme="minorHAnsi" w:hAnsiTheme="minorHAnsi"/>
          <w:sz w:val="22"/>
          <w:szCs w:val="22"/>
          <w:lang w:val="ru-RU"/>
        </w:rPr>
        <w:t>а нови книги, периодика и други издания</w:t>
      </w:r>
      <w:r w:rsidR="00103AD0" w:rsidRPr="00F87F6C">
        <w:rPr>
          <w:rFonts w:asciiTheme="minorHAnsi" w:hAnsiTheme="minorHAnsi"/>
          <w:sz w:val="22"/>
          <w:szCs w:val="22"/>
          <w:lang w:val="ru-RU"/>
        </w:rPr>
        <w:t>;</w:t>
      </w:r>
    </w:p>
    <w:p w:rsidR="00DE3A4B" w:rsidRPr="00F87F6C" w:rsidRDefault="005B563A" w:rsidP="002D117D">
      <w:pPr>
        <w:spacing w:before="120" w:after="120" w:line="240" w:lineRule="auto"/>
        <w:jc w:val="both"/>
        <w:rPr>
          <w:rFonts w:asciiTheme="minorHAnsi" w:hAnsiTheme="minorHAnsi"/>
        </w:rPr>
      </w:pPr>
      <w:r w:rsidRPr="00F87F6C">
        <w:rPr>
          <w:rFonts w:asciiTheme="minorHAnsi" w:hAnsiTheme="minorHAnsi"/>
        </w:rPr>
        <w:t xml:space="preserve">- </w:t>
      </w:r>
      <w:r w:rsidR="00687E2F" w:rsidRPr="00F87F6C">
        <w:rPr>
          <w:rFonts w:asciiTheme="minorHAnsi" w:hAnsiTheme="minorHAnsi"/>
        </w:rPr>
        <w:t xml:space="preserve">да бъде </w:t>
      </w:r>
      <w:r w:rsidRPr="00F87F6C">
        <w:rPr>
          <w:rFonts w:asciiTheme="minorHAnsi" w:hAnsiTheme="minorHAnsi"/>
          <w:lang w:val="ru-RU"/>
        </w:rPr>
        <w:t>увелич</w:t>
      </w:r>
      <w:r w:rsidRPr="00F87F6C">
        <w:rPr>
          <w:rFonts w:asciiTheme="minorHAnsi" w:hAnsiTheme="minorHAnsi"/>
        </w:rPr>
        <w:t xml:space="preserve">ен </w:t>
      </w:r>
      <w:r w:rsidRPr="00F87F6C">
        <w:rPr>
          <w:rFonts w:asciiTheme="minorHAnsi" w:hAnsiTheme="minorHAnsi"/>
          <w:lang w:val="ru-RU"/>
        </w:rPr>
        <w:t>единния</w:t>
      </w:r>
      <w:r w:rsidR="00F87F6C">
        <w:rPr>
          <w:rFonts w:asciiTheme="minorHAnsi" w:hAnsiTheme="minorHAnsi"/>
          <w:lang w:val="ru-RU"/>
        </w:rPr>
        <w:t>т</w:t>
      </w:r>
      <w:r w:rsidRPr="00F87F6C">
        <w:rPr>
          <w:rFonts w:asciiTheme="minorHAnsi" w:hAnsiTheme="minorHAnsi"/>
          <w:lang w:val="ru-RU"/>
        </w:rPr>
        <w:t xml:space="preserve"> разходен стандарт за субсидирана бройка в библиотеките с регионален характер </w:t>
      </w:r>
      <w:r w:rsidRPr="00F87F6C">
        <w:rPr>
          <w:rFonts w:asciiTheme="minorHAnsi" w:hAnsiTheme="minorHAnsi"/>
        </w:rPr>
        <w:t xml:space="preserve">на </w:t>
      </w:r>
      <w:r w:rsidRPr="00F87F6C">
        <w:rPr>
          <w:rFonts w:asciiTheme="minorHAnsi" w:hAnsiTheme="minorHAnsi"/>
          <w:lang w:val="ru-RU"/>
        </w:rPr>
        <w:t>14</w:t>
      </w:r>
      <w:r w:rsidR="00F131E3" w:rsidRPr="00F87F6C">
        <w:rPr>
          <w:rFonts w:asciiTheme="minorHAnsi" w:hAnsiTheme="minorHAnsi"/>
          <w:lang w:val="ru-RU"/>
        </w:rPr>
        <w:t xml:space="preserve"> </w:t>
      </w:r>
      <w:r w:rsidR="00832F3F" w:rsidRPr="00F87F6C">
        <w:rPr>
          <w:rFonts w:asciiTheme="minorHAnsi" w:hAnsiTheme="minorHAnsi"/>
          <w:lang w:val="ru-RU"/>
        </w:rPr>
        <w:t>186</w:t>
      </w:r>
      <w:r w:rsidRPr="00F87F6C">
        <w:rPr>
          <w:rFonts w:asciiTheme="minorHAnsi" w:hAnsiTheme="minorHAnsi"/>
          <w:lang w:val="ru-RU"/>
        </w:rPr>
        <w:t xml:space="preserve"> </w:t>
      </w:r>
      <w:r w:rsidRPr="00F87F6C">
        <w:rPr>
          <w:rFonts w:asciiTheme="minorHAnsi" w:hAnsiTheme="minorHAnsi"/>
        </w:rPr>
        <w:t>лева</w:t>
      </w:r>
      <w:r w:rsidR="00DE3A4B" w:rsidRPr="00F87F6C">
        <w:rPr>
          <w:rFonts w:asciiTheme="minorHAnsi" w:hAnsiTheme="minorHAnsi"/>
        </w:rPr>
        <w:t>;</w:t>
      </w:r>
    </w:p>
    <w:p w:rsidR="00DE3A4B" w:rsidRPr="00F87F6C" w:rsidRDefault="00DE3A4B" w:rsidP="002D117D">
      <w:pPr>
        <w:spacing w:before="120" w:after="120" w:line="240" w:lineRule="auto"/>
        <w:jc w:val="both"/>
      </w:pPr>
      <w:r w:rsidRPr="00F87F6C">
        <w:rPr>
          <w:rFonts w:asciiTheme="minorHAnsi" w:hAnsiTheme="minorHAnsi"/>
          <w:lang w:val="ru-RU"/>
        </w:rPr>
        <w:t xml:space="preserve">- </w:t>
      </w:r>
      <w:r w:rsidRPr="00F87F6C">
        <w:rPr>
          <w:rFonts w:asciiTheme="minorHAnsi" w:hAnsiTheme="minorHAnsi"/>
        </w:rPr>
        <w:t xml:space="preserve">да бъде </w:t>
      </w:r>
      <w:r w:rsidRPr="00F87F6C">
        <w:rPr>
          <w:rFonts w:asciiTheme="minorHAnsi" w:hAnsiTheme="minorHAnsi"/>
          <w:lang w:val="ru-RU"/>
        </w:rPr>
        <w:t>увелич</w:t>
      </w:r>
      <w:r w:rsidRPr="00F87F6C">
        <w:rPr>
          <w:rFonts w:asciiTheme="minorHAnsi" w:hAnsiTheme="minorHAnsi"/>
        </w:rPr>
        <w:t xml:space="preserve">ен </w:t>
      </w:r>
      <w:r w:rsidRPr="00F87F6C">
        <w:rPr>
          <w:rFonts w:asciiTheme="minorHAnsi" w:hAnsiTheme="minorHAnsi"/>
          <w:lang w:val="ru-RU"/>
        </w:rPr>
        <w:t>единния</w:t>
      </w:r>
      <w:r w:rsidR="00F87F6C">
        <w:rPr>
          <w:rFonts w:asciiTheme="minorHAnsi" w:hAnsiTheme="minorHAnsi"/>
          <w:lang w:val="ru-RU"/>
        </w:rPr>
        <w:t>т</w:t>
      </w:r>
      <w:r w:rsidRPr="00F87F6C">
        <w:rPr>
          <w:rFonts w:asciiTheme="minorHAnsi" w:hAnsiTheme="minorHAnsi"/>
          <w:lang w:val="ru-RU"/>
        </w:rPr>
        <w:t xml:space="preserve"> разходен стандарт за субсидирана бройка </w:t>
      </w:r>
      <w:r w:rsidRPr="00F87F6C">
        <w:rPr>
          <w:lang w:val="ru-RU"/>
        </w:rPr>
        <w:t>в Националната библиотека "Св.</w:t>
      </w:r>
      <w:r w:rsidR="00F87F6C">
        <w:rPr>
          <w:lang w:val="ru-RU"/>
        </w:rPr>
        <w:t xml:space="preserve"> </w:t>
      </w:r>
      <w:r w:rsidR="00F87F6C" w:rsidRPr="00F87F6C">
        <w:rPr>
          <w:lang w:val="ru-RU"/>
        </w:rPr>
        <w:t>св</w:t>
      </w:r>
      <w:r w:rsidRPr="00F87F6C">
        <w:rPr>
          <w:lang w:val="ru-RU"/>
        </w:rPr>
        <w:t>.</w:t>
      </w:r>
      <w:r w:rsidR="00F87F6C">
        <w:rPr>
          <w:lang w:val="ru-RU"/>
        </w:rPr>
        <w:t xml:space="preserve"> </w:t>
      </w:r>
      <w:r w:rsidRPr="00F87F6C">
        <w:rPr>
          <w:lang w:val="ru-RU"/>
        </w:rPr>
        <w:t>Кирил и Методий" </w:t>
      </w:r>
      <w:r w:rsidR="00F87F6C">
        <w:t xml:space="preserve">на </w:t>
      </w:r>
      <w:r w:rsidRPr="00F87F6C">
        <w:rPr>
          <w:lang w:val="ru-RU"/>
        </w:rPr>
        <w:t>1</w:t>
      </w:r>
      <w:r w:rsidRPr="00F87F6C">
        <w:t>5</w:t>
      </w:r>
      <w:r w:rsidR="00F131E3" w:rsidRPr="00F87F6C">
        <w:t xml:space="preserve"> </w:t>
      </w:r>
      <w:r w:rsidRPr="00F87F6C">
        <w:t>500</w:t>
      </w:r>
      <w:r w:rsidRPr="00F87F6C">
        <w:rPr>
          <w:lang w:val="ru-RU"/>
        </w:rPr>
        <w:t> </w:t>
      </w:r>
      <w:r w:rsidRPr="00F87F6C">
        <w:t>лева.</w:t>
      </w:r>
    </w:p>
    <w:p w:rsidR="00136C81" w:rsidRPr="00F87F6C" w:rsidRDefault="002D117D" w:rsidP="00DE3A4B">
      <w:pPr>
        <w:spacing w:before="120" w:after="120" w:line="240" w:lineRule="auto"/>
        <w:jc w:val="both"/>
        <w:rPr>
          <w:rFonts w:asciiTheme="minorHAnsi" w:hAnsiTheme="minorHAnsi"/>
          <w:lang w:val="en-US"/>
        </w:rPr>
      </w:pP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</w:r>
      <w:r w:rsidRPr="00F87F6C">
        <w:rPr>
          <w:rFonts w:asciiTheme="minorHAnsi" w:hAnsiTheme="minorHAnsi"/>
        </w:rPr>
        <w:tab/>
        <w:t xml:space="preserve">                                         УС на ББИА </w:t>
      </w:r>
    </w:p>
    <w:p w:rsidR="00F87F6C" w:rsidRPr="00F87F6C" w:rsidRDefault="00F87F6C" w:rsidP="00DE3A4B">
      <w:pPr>
        <w:spacing w:before="120" w:after="120" w:line="240" w:lineRule="auto"/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sectPr w:rsidR="00F87F6C" w:rsidRPr="00F87F6C" w:rsidSect="00B349CC">
      <w:headerReference w:type="default" r:id="rId7"/>
      <w:pgSz w:w="11906" w:h="16838"/>
      <w:pgMar w:top="1411" w:right="1411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39" w:rsidRDefault="00BF7A39" w:rsidP="00BF1BC9">
      <w:pPr>
        <w:spacing w:after="0" w:line="240" w:lineRule="auto"/>
      </w:pPr>
      <w:r>
        <w:separator/>
      </w:r>
    </w:p>
  </w:endnote>
  <w:endnote w:type="continuationSeparator" w:id="0">
    <w:p w:rsidR="00BF7A39" w:rsidRDefault="00BF7A39" w:rsidP="00B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39" w:rsidRDefault="00BF7A39" w:rsidP="00BF1BC9">
      <w:pPr>
        <w:spacing w:after="0" w:line="240" w:lineRule="auto"/>
      </w:pPr>
      <w:r>
        <w:separator/>
      </w:r>
    </w:p>
  </w:footnote>
  <w:footnote w:type="continuationSeparator" w:id="0">
    <w:p w:rsidR="00BF7A39" w:rsidRDefault="00BF7A39" w:rsidP="00BF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3A" w:rsidRPr="00BF1BC9" w:rsidRDefault="00C5650F" w:rsidP="00BF1BC9">
    <w:pPr>
      <w:rPr>
        <w:b/>
        <w:sz w:val="6"/>
        <w:szCs w:val="6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F4C671D" wp14:editId="111CA9D1">
          <wp:simplePos x="0" y="0"/>
          <wp:positionH relativeFrom="column">
            <wp:posOffset>-74295</wp:posOffset>
          </wp:positionH>
          <wp:positionV relativeFrom="paragraph">
            <wp:posOffset>-17780</wp:posOffset>
          </wp:positionV>
          <wp:extent cx="755650" cy="654050"/>
          <wp:effectExtent l="0" t="0" r="6350" b="0"/>
          <wp:wrapNone/>
          <wp:docPr id="3" name="Picture 3" descr="logos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63A" w:rsidRPr="003118A5" w:rsidRDefault="005B563A" w:rsidP="00BF1BC9">
    <w:pPr>
      <w:spacing w:after="0"/>
      <w:rPr>
        <w:rFonts w:ascii="Arial Rounded MT Bold" w:hAnsi="Arial Rounded MT Bold" w:cs="Aharoni"/>
        <w:b/>
        <w:u w:val="single"/>
        <w:lang w:val="ru-RU" w:bidi="he-IL"/>
      </w:rPr>
    </w:pPr>
    <w:r w:rsidRPr="00BF1BC9">
      <w:rPr>
        <w:rFonts w:ascii="Arial" w:hAnsi="Arial" w:cs="Arial"/>
        <w:b/>
      </w:rPr>
      <w:t xml:space="preserve"> </w:t>
    </w:r>
    <w:r w:rsidRPr="003118A5">
      <w:rPr>
        <w:rFonts w:ascii="Arial" w:hAnsi="Arial" w:cs="Arial"/>
        <w:b/>
        <w:lang w:val="ru-RU"/>
      </w:rPr>
      <w:t xml:space="preserve">                   </w:t>
    </w:r>
    <w:r w:rsidRPr="00EF297C">
      <w:rPr>
        <w:rFonts w:ascii="Arial" w:hAnsi="Arial" w:cs="Arial"/>
        <w:b/>
        <w:u w:val="single"/>
      </w:rPr>
      <w:t>БЪЛГАРСКА</w:t>
    </w:r>
    <w:r w:rsidRPr="00EF297C">
      <w:rPr>
        <w:rFonts w:ascii="Arial Rounded MT Bold" w:hAnsi="Arial Rounded MT Bold" w:cs="Aharoni"/>
        <w:b/>
        <w:u w:val="single"/>
        <w:lang w:bidi="he-IL"/>
      </w:rPr>
      <w:t xml:space="preserve"> </w:t>
    </w:r>
    <w:r w:rsidRPr="00EF297C">
      <w:rPr>
        <w:rFonts w:ascii="Arial" w:hAnsi="Arial" w:cs="Arial"/>
        <w:b/>
        <w:u w:val="single"/>
      </w:rPr>
      <w:t>БИБЛИОТЕЧНО</w:t>
    </w:r>
    <w:r w:rsidRPr="00EF297C">
      <w:rPr>
        <w:rFonts w:ascii="Arial Rounded MT Bold" w:hAnsi="Arial Rounded MT Bold" w:cs="Aharoni"/>
        <w:b/>
        <w:u w:val="single"/>
        <w:lang w:bidi="he-IL"/>
      </w:rPr>
      <w:t>-</w:t>
    </w:r>
    <w:r w:rsidRPr="00EF297C">
      <w:rPr>
        <w:rFonts w:ascii="Arial" w:hAnsi="Arial" w:cs="Arial"/>
        <w:b/>
        <w:u w:val="single"/>
      </w:rPr>
      <w:t>ИНФОРМАЦИОННА</w:t>
    </w:r>
    <w:r w:rsidRPr="00EF297C">
      <w:rPr>
        <w:rFonts w:ascii="Arial Rounded MT Bold" w:hAnsi="Arial Rounded MT Bold" w:cs="Aharoni"/>
        <w:b/>
        <w:u w:val="single"/>
        <w:lang w:bidi="he-IL"/>
      </w:rPr>
      <w:t xml:space="preserve"> </w:t>
    </w:r>
    <w:r w:rsidRPr="00EF297C">
      <w:rPr>
        <w:rFonts w:ascii="Arial" w:hAnsi="Arial" w:cs="Arial"/>
        <w:b/>
        <w:u w:val="single"/>
      </w:rPr>
      <w:t>АСОЦИАЦИЯ</w:t>
    </w:r>
    <w:r>
      <w:rPr>
        <w:rFonts w:ascii="Arial Rounded MT Bold" w:hAnsi="Arial Rounded MT Bold" w:cs="Aharoni"/>
        <w:b/>
        <w:u w:val="single"/>
        <w:lang w:bidi="he-IL"/>
      </w:rPr>
      <w:t xml:space="preserve"> </w:t>
    </w:r>
    <w:r w:rsidRPr="003118A5">
      <w:rPr>
        <w:rFonts w:ascii="Arial Rounded MT Bold" w:hAnsi="Arial Rounded MT Bold" w:cs="Aharoni"/>
        <w:b/>
        <w:u w:val="single"/>
        <w:lang w:val="ru-RU" w:bidi="he-IL"/>
      </w:rPr>
      <w:t>(</w:t>
    </w:r>
    <w:r w:rsidRPr="00EF297C">
      <w:rPr>
        <w:rFonts w:ascii="Arial" w:hAnsi="Arial" w:cs="Arial"/>
        <w:b/>
        <w:u w:val="single"/>
      </w:rPr>
      <w:t>ББИА</w:t>
    </w:r>
    <w:r w:rsidRPr="003118A5">
      <w:rPr>
        <w:rFonts w:ascii="Arial Rounded MT Bold" w:hAnsi="Arial Rounded MT Bold" w:cs="Aharoni"/>
        <w:b/>
        <w:u w:val="single"/>
        <w:lang w:val="ru-RU" w:bidi="he-IL"/>
      </w:rPr>
      <w:t>)</w:t>
    </w:r>
  </w:p>
  <w:p w:rsidR="005B563A" w:rsidRPr="00BF1BC9" w:rsidRDefault="00617C91" w:rsidP="00BF1BC9">
    <w:pPr>
      <w:tabs>
        <w:tab w:val="left" w:pos="2130"/>
      </w:tabs>
      <w:spacing w:line="240" w:lineRule="auto"/>
      <w:jc w:val="center"/>
      <w:rPr>
        <w:sz w:val="20"/>
        <w:szCs w:val="20"/>
      </w:rPr>
    </w:pPr>
    <w:hyperlink r:id="rId2" w:history="1">
      <w:r w:rsidR="005B563A" w:rsidRPr="00BF1BC9">
        <w:rPr>
          <w:rStyle w:val="Hyperlink"/>
          <w:color w:val="auto"/>
          <w:sz w:val="20"/>
          <w:szCs w:val="20"/>
          <w:u w:val="none"/>
          <w:lang w:val="en-US"/>
        </w:rPr>
        <w:t>http</w:t>
      </w:r>
      <w:r w:rsidR="005B563A" w:rsidRPr="003118A5">
        <w:rPr>
          <w:rStyle w:val="Hyperlink"/>
          <w:color w:val="auto"/>
          <w:sz w:val="20"/>
          <w:szCs w:val="20"/>
          <w:u w:val="none"/>
          <w:lang w:val="ru-RU"/>
        </w:rPr>
        <w:t>://</w:t>
      </w:r>
      <w:r w:rsidR="005B563A" w:rsidRPr="00BF1BC9">
        <w:rPr>
          <w:rStyle w:val="Hyperlink"/>
          <w:color w:val="auto"/>
          <w:sz w:val="20"/>
          <w:szCs w:val="20"/>
          <w:u w:val="none"/>
          <w:lang w:val="en-US"/>
        </w:rPr>
        <w:t>www</w:t>
      </w:r>
      <w:r w:rsidR="005B563A" w:rsidRPr="003118A5">
        <w:rPr>
          <w:rStyle w:val="Hyperlink"/>
          <w:color w:val="auto"/>
          <w:sz w:val="20"/>
          <w:szCs w:val="20"/>
          <w:u w:val="none"/>
          <w:lang w:val="ru-RU"/>
        </w:rPr>
        <w:t>.</w:t>
      </w:r>
      <w:r w:rsidR="005B563A" w:rsidRPr="00BF1BC9">
        <w:rPr>
          <w:rStyle w:val="Hyperlink"/>
          <w:color w:val="auto"/>
          <w:sz w:val="20"/>
          <w:szCs w:val="20"/>
          <w:u w:val="none"/>
          <w:lang w:val="en-US"/>
        </w:rPr>
        <w:t>lib</w:t>
      </w:r>
      <w:r w:rsidR="005B563A" w:rsidRPr="003118A5">
        <w:rPr>
          <w:rStyle w:val="Hyperlink"/>
          <w:color w:val="auto"/>
          <w:sz w:val="20"/>
          <w:szCs w:val="20"/>
          <w:u w:val="none"/>
          <w:lang w:val="ru-RU"/>
        </w:rPr>
        <w:t>.</w:t>
      </w:r>
      <w:proofErr w:type="spellStart"/>
      <w:r w:rsidR="005B563A" w:rsidRPr="00BF1BC9">
        <w:rPr>
          <w:rStyle w:val="Hyperlink"/>
          <w:color w:val="auto"/>
          <w:sz w:val="20"/>
          <w:szCs w:val="20"/>
          <w:u w:val="none"/>
          <w:lang w:val="en-US"/>
        </w:rPr>
        <w:t>bg</w:t>
      </w:r>
      <w:proofErr w:type="spellEnd"/>
    </w:hyperlink>
    <w:r w:rsidR="005B563A" w:rsidRPr="003118A5">
      <w:rPr>
        <w:sz w:val="20"/>
        <w:szCs w:val="20"/>
        <w:lang w:val="ru-RU"/>
      </w:rPr>
      <w:t xml:space="preserve">; </w:t>
    </w:r>
    <w:r w:rsidR="005B563A">
      <w:rPr>
        <w:sz w:val="20"/>
        <w:szCs w:val="20"/>
      </w:rPr>
      <w:t>тел. (02) 841 24 87</w:t>
    </w:r>
  </w:p>
  <w:p w:rsidR="005B563A" w:rsidRDefault="005B563A" w:rsidP="00BF1BC9">
    <w:pPr>
      <w:pStyle w:val="Header"/>
      <w:tabs>
        <w:tab w:val="clear" w:pos="4680"/>
        <w:tab w:val="clear" w:pos="9360"/>
        <w:tab w:val="left" w:pos="22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2"/>
    <w:rsid w:val="000879A3"/>
    <w:rsid w:val="000D05B3"/>
    <w:rsid w:val="000F1DDD"/>
    <w:rsid w:val="001017F5"/>
    <w:rsid w:val="00103AD0"/>
    <w:rsid w:val="00136C81"/>
    <w:rsid w:val="00153968"/>
    <w:rsid w:val="00167EE5"/>
    <w:rsid w:val="00184DEF"/>
    <w:rsid w:val="0019103F"/>
    <w:rsid w:val="001E02BA"/>
    <w:rsid w:val="001F3535"/>
    <w:rsid w:val="0022527F"/>
    <w:rsid w:val="002600ED"/>
    <w:rsid w:val="002A49C4"/>
    <w:rsid w:val="002B2E92"/>
    <w:rsid w:val="002D117D"/>
    <w:rsid w:val="003118A5"/>
    <w:rsid w:val="003338FA"/>
    <w:rsid w:val="00360D7A"/>
    <w:rsid w:val="003D76E2"/>
    <w:rsid w:val="00442E14"/>
    <w:rsid w:val="00454613"/>
    <w:rsid w:val="005B563A"/>
    <w:rsid w:val="005E4098"/>
    <w:rsid w:val="00617C91"/>
    <w:rsid w:val="0062149D"/>
    <w:rsid w:val="00646831"/>
    <w:rsid w:val="00687E2F"/>
    <w:rsid w:val="006C2D36"/>
    <w:rsid w:val="006E350A"/>
    <w:rsid w:val="006F2430"/>
    <w:rsid w:val="00746A9E"/>
    <w:rsid w:val="00783AB1"/>
    <w:rsid w:val="00832F3F"/>
    <w:rsid w:val="00834B73"/>
    <w:rsid w:val="008A0AB8"/>
    <w:rsid w:val="008B2E87"/>
    <w:rsid w:val="008E5F42"/>
    <w:rsid w:val="00900587"/>
    <w:rsid w:val="009C1398"/>
    <w:rsid w:val="009D36E7"/>
    <w:rsid w:val="009E76AC"/>
    <w:rsid w:val="009F050E"/>
    <w:rsid w:val="009F6B75"/>
    <w:rsid w:val="00A820EF"/>
    <w:rsid w:val="00AA1678"/>
    <w:rsid w:val="00B32C8F"/>
    <w:rsid w:val="00B349CC"/>
    <w:rsid w:val="00BD6C1D"/>
    <w:rsid w:val="00BF1BC9"/>
    <w:rsid w:val="00BF7A39"/>
    <w:rsid w:val="00C16A64"/>
    <w:rsid w:val="00C30966"/>
    <w:rsid w:val="00C5650F"/>
    <w:rsid w:val="00CA13DA"/>
    <w:rsid w:val="00D06595"/>
    <w:rsid w:val="00D73A96"/>
    <w:rsid w:val="00DE3A4B"/>
    <w:rsid w:val="00E01183"/>
    <w:rsid w:val="00EF297C"/>
    <w:rsid w:val="00F131E3"/>
    <w:rsid w:val="00F51BB6"/>
    <w:rsid w:val="00F87F6C"/>
    <w:rsid w:val="00FA616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7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6E3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F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BC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F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BC9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F1BC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5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74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6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7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6E3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F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BC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F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BC9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F1BC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5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74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6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Становище</vt:lpstr>
    </vt:vector>
  </TitlesOfParts>
  <Company>U S Department of State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creator>v.velev</dc:creator>
  <cp:lastModifiedBy>Antoaneta Dimitrova</cp:lastModifiedBy>
  <cp:revision>4</cp:revision>
  <dcterms:created xsi:type="dcterms:W3CDTF">2016-11-16T10:09:00Z</dcterms:created>
  <dcterms:modified xsi:type="dcterms:W3CDTF">2016-11-16T12:45:00Z</dcterms:modified>
</cp:coreProperties>
</file>