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BEA" w:rsidRPr="00D9191F" w:rsidRDefault="002E5BEA" w:rsidP="00D45A8D">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b/>
          <w:sz w:val="24"/>
          <w:szCs w:val="24"/>
          <w:u w:val="single"/>
        </w:rPr>
      </w:pPr>
    </w:p>
    <w:p w:rsidR="002E5BEA" w:rsidRPr="00D9191F" w:rsidRDefault="002E5BEA" w:rsidP="00D45A8D">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b/>
          <w:sz w:val="24"/>
          <w:szCs w:val="24"/>
          <w:u w:val="single"/>
        </w:rPr>
      </w:pPr>
    </w:p>
    <w:p w:rsidR="002E5BEA" w:rsidRPr="00D9191F" w:rsidRDefault="002E5BEA" w:rsidP="00D45A8D">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sz w:val="24"/>
          <w:szCs w:val="24"/>
          <w:u w:val="single"/>
        </w:rPr>
      </w:pPr>
      <w:r w:rsidRPr="00D9191F">
        <w:rPr>
          <w:rFonts w:ascii="Times New Roman" w:hAnsi="Times New Roman" w:cs="Times New Roman"/>
          <w:b/>
          <w:sz w:val="24"/>
          <w:szCs w:val="24"/>
          <w:u w:val="single"/>
        </w:rPr>
        <w:t>БЪЛГАРСКА БИБЛИОТЕЧНО-ИНФОРМАЦИОННА АСОЦИАЦИЯ</w:t>
      </w:r>
    </w:p>
    <w:p w:rsidR="002E5BEA" w:rsidRPr="00D9191F" w:rsidRDefault="002E5BEA" w:rsidP="00D45A8D">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b/>
          <w:sz w:val="24"/>
          <w:szCs w:val="24"/>
        </w:rPr>
      </w:pPr>
      <w:r w:rsidRPr="00D9191F">
        <w:rPr>
          <w:rFonts w:ascii="Times New Roman" w:hAnsi="Times New Roman" w:cs="Times New Roman"/>
          <w:b/>
          <w:sz w:val="24"/>
          <w:szCs w:val="24"/>
        </w:rPr>
        <w:tab/>
      </w:r>
      <w:r w:rsidRPr="00D9191F">
        <w:rPr>
          <w:rFonts w:ascii="Times New Roman" w:hAnsi="Times New Roman" w:cs="Times New Roman"/>
          <w:b/>
          <w:sz w:val="24"/>
          <w:szCs w:val="24"/>
        </w:rPr>
        <w:tab/>
      </w:r>
    </w:p>
    <w:p w:rsidR="002E5BEA" w:rsidRPr="00D9191F" w:rsidRDefault="002E5BEA" w:rsidP="00D45A8D">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sz w:val="24"/>
          <w:szCs w:val="24"/>
        </w:rPr>
      </w:pPr>
      <w:r w:rsidRPr="00D9191F">
        <w:rPr>
          <w:rFonts w:ascii="Times New Roman" w:hAnsi="Times New Roman" w:cs="Times New Roman"/>
          <w:b/>
          <w:sz w:val="24"/>
          <w:szCs w:val="24"/>
        </w:rPr>
        <w:tab/>
      </w:r>
      <w:r w:rsidRPr="00D9191F">
        <w:rPr>
          <w:rFonts w:ascii="Times New Roman" w:hAnsi="Times New Roman" w:cs="Times New Roman"/>
          <w:b/>
          <w:sz w:val="24"/>
          <w:szCs w:val="24"/>
        </w:rPr>
        <w:tab/>
      </w:r>
      <w:r w:rsidRPr="00D9191F">
        <w:rPr>
          <w:rFonts w:ascii="Times New Roman" w:hAnsi="Times New Roman" w:cs="Times New Roman"/>
          <w:b/>
          <w:sz w:val="24"/>
          <w:szCs w:val="24"/>
        </w:rPr>
        <w:tab/>
      </w:r>
      <w:r w:rsidRPr="00D9191F">
        <w:rPr>
          <w:rFonts w:ascii="Times New Roman" w:hAnsi="Times New Roman" w:cs="Times New Roman"/>
          <w:b/>
          <w:sz w:val="24"/>
          <w:szCs w:val="24"/>
        </w:rPr>
        <w:tab/>
      </w:r>
      <w:r w:rsidRPr="00D9191F">
        <w:rPr>
          <w:rFonts w:ascii="Times New Roman" w:hAnsi="Times New Roman" w:cs="Times New Roman"/>
          <w:b/>
          <w:sz w:val="24"/>
          <w:szCs w:val="24"/>
        </w:rPr>
        <w:tab/>
        <w:t xml:space="preserve">   </w:t>
      </w:r>
      <w:r w:rsidRPr="00D9191F">
        <w:rPr>
          <w:rFonts w:ascii="Times New Roman" w:hAnsi="Times New Roman" w:cs="Times New Roman"/>
          <w:b/>
          <w:sz w:val="24"/>
          <w:szCs w:val="24"/>
        </w:rPr>
        <w:tab/>
      </w:r>
      <w:r w:rsidRPr="00D9191F">
        <w:rPr>
          <w:rFonts w:ascii="Times New Roman" w:hAnsi="Times New Roman" w:cs="Times New Roman"/>
          <w:b/>
          <w:sz w:val="24"/>
          <w:szCs w:val="24"/>
        </w:rPr>
        <w:tab/>
      </w:r>
      <w:r w:rsidRPr="00D9191F">
        <w:rPr>
          <w:rFonts w:ascii="Times New Roman" w:hAnsi="Times New Roman" w:cs="Times New Roman"/>
          <w:b/>
          <w:sz w:val="24"/>
          <w:szCs w:val="24"/>
        </w:rPr>
        <w:tab/>
      </w:r>
      <w:r w:rsidRPr="00D9191F">
        <w:rPr>
          <w:rFonts w:ascii="Times New Roman" w:hAnsi="Times New Roman" w:cs="Times New Roman"/>
          <w:b/>
          <w:sz w:val="24"/>
          <w:szCs w:val="24"/>
        </w:rPr>
        <w:tab/>
      </w:r>
    </w:p>
    <w:p w:rsidR="002E5BEA" w:rsidRPr="00D9191F" w:rsidRDefault="002E5BEA" w:rsidP="00D45A8D">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b/>
          <w:sz w:val="24"/>
          <w:szCs w:val="24"/>
        </w:rPr>
      </w:pPr>
    </w:p>
    <w:p w:rsidR="002E5BEA" w:rsidRPr="00D9191F" w:rsidRDefault="002E5BEA" w:rsidP="00D45A8D">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center"/>
        <w:rPr>
          <w:rFonts w:ascii="Times New Roman" w:hAnsi="Times New Roman" w:cs="Times New Roman"/>
          <w:sz w:val="24"/>
          <w:szCs w:val="24"/>
        </w:rPr>
      </w:pPr>
      <w:r w:rsidRPr="00D9191F">
        <w:rPr>
          <w:rFonts w:ascii="Times New Roman" w:hAnsi="Times New Roman" w:cs="Times New Roman"/>
          <w:b/>
          <w:sz w:val="24"/>
          <w:szCs w:val="24"/>
        </w:rPr>
        <w:t>ОТЧЕТЕН ДОКЛАД</w:t>
      </w:r>
    </w:p>
    <w:p w:rsidR="002E5BEA" w:rsidRPr="00D9191F" w:rsidRDefault="002E5BEA" w:rsidP="00D45A8D">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center"/>
        <w:rPr>
          <w:rFonts w:ascii="Times New Roman" w:hAnsi="Times New Roman" w:cs="Times New Roman"/>
          <w:b/>
          <w:sz w:val="24"/>
          <w:szCs w:val="24"/>
        </w:rPr>
      </w:pPr>
      <w:r w:rsidRPr="00D9191F">
        <w:rPr>
          <w:rFonts w:ascii="Times New Roman" w:hAnsi="Times New Roman" w:cs="Times New Roman"/>
          <w:b/>
          <w:sz w:val="24"/>
          <w:szCs w:val="24"/>
        </w:rPr>
        <w:t>за дейността на Българската библиотечно-информационна асоциация (ББИА)</w:t>
      </w:r>
    </w:p>
    <w:p w:rsidR="002E5BEA" w:rsidRPr="00D9191F" w:rsidRDefault="002E5BEA" w:rsidP="00D45A8D">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center"/>
        <w:rPr>
          <w:rFonts w:ascii="Times New Roman" w:hAnsi="Times New Roman" w:cs="Times New Roman"/>
          <w:sz w:val="24"/>
          <w:szCs w:val="24"/>
          <w:shd w:val="clear" w:color="auto" w:fill="FFFFFF"/>
        </w:rPr>
      </w:pPr>
      <w:r w:rsidRPr="00D9191F">
        <w:rPr>
          <w:rFonts w:ascii="Times New Roman" w:hAnsi="Times New Roman" w:cs="Times New Roman"/>
          <w:b/>
          <w:sz w:val="24"/>
          <w:szCs w:val="24"/>
        </w:rPr>
        <w:t xml:space="preserve"> за периода януари – декември 2021 г.</w:t>
      </w:r>
      <w:r w:rsidRPr="00D9191F">
        <w:rPr>
          <w:rStyle w:val="af5"/>
          <w:rFonts w:ascii="Times New Roman" w:hAnsi="Times New Roman"/>
          <w:b/>
          <w:sz w:val="24"/>
          <w:szCs w:val="24"/>
        </w:rPr>
        <w:footnoteReference w:id="1"/>
      </w:r>
    </w:p>
    <w:p w:rsidR="002E5BEA" w:rsidRPr="00D9191F" w:rsidRDefault="002E5BEA" w:rsidP="00D45A8D">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sz w:val="24"/>
          <w:szCs w:val="24"/>
          <w:highlight w:val="white"/>
        </w:rPr>
      </w:pPr>
    </w:p>
    <w:p w:rsidR="002E5BEA" w:rsidRPr="00D9191F" w:rsidRDefault="002E5BEA" w:rsidP="00D45A8D">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sz w:val="24"/>
          <w:szCs w:val="24"/>
          <w:highlight w:val="white"/>
        </w:rPr>
      </w:pPr>
    </w:p>
    <w:p w:rsidR="002E5BEA" w:rsidRPr="00D9191F" w:rsidRDefault="002E5BEA" w:rsidP="00296AE6">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sz w:val="24"/>
          <w:szCs w:val="24"/>
          <w:highlight w:val="white"/>
        </w:rPr>
      </w:pPr>
      <w:r w:rsidRPr="00D9191F">
        <w:rPr>
          <w:rFonts w:ascii="Times New Roman" w:hAnsi="Times New Roman" w:cs="Times New Roman"/>
          <w:sz w:val="24"/>
          <w:szCs w:val="24"/>
          <w:highlight w:val="white"/>
        </w:rPr>
        <w:t>Без преувеличение може да се каже, че изминалата година беше тежка и много преходна за нашата асоциация. Тя отново беше белязана от COVID-19 пандемията, която  нанесе много щети – в човешки план,  на</w:t>
      </w:r>
      <w:r w:rsidRPr="00D9191F">
        <w:rPr>
          <w:rFonts w:ascii="Times New Roman" w:hAnsi="Times New Roman" w:cs="Times New Roman"/>
          <w:sz w:val="24"/>
          <w:szCs w:val="24"/>
        </w:rPr>
        <w:t xml:space="preserve"> </w:t>
      </w:r>
      <w:r w:rsidRPr="00D9191F">
        <w:rPr>
          <w:rFonts w:ascii="Times New Roman" w:hAnsi="Times New Roman" w:cs="Times New Roman"/>
          <w:sz w:val="24"/>
          <w:szCs w:val="24"/>
          <w:shd w:val="clear" w:color="auto" w:fill="FFFFFF"/>
        </w:rPr>
        <w:t>31 март 2021 г. </w:t>
      </w:r>
      <w:r w:rsidRPr="00D9191F">
        <w:rPr>
          <w:rFonts w:ascii="Times New Roman" w:hAnsi="Times New Roman" w:cs="Times New Roman"/>
          <w:sz w:val="24"/>
          <w:szCs w:val="24"/>
          <w:highlight w:val="white"/>
        </w:rPr>
        <w:t xml:space="preserve">си отиде от този свят нашата обичана колега и председател на УС на ББИА г-жа Емилия Милкова; в професионален план –  библиотеките продължиха да работят в тежка кризисна ситуация с много неизвестни, с  промени в наредбите за работното време и начина на обслужване и т.н. </w:t>
      </w:r>
    </w:p>
    <w:p w:rsidR="002E5BEA" w:rsidRPr="00D9191F" w:rsidRDefault="002E5BEA" w:rsidP="00D45A8D">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sz w:val="24"/>
          <w:szCs w:val="24"/>
          <w:highlight w:val="white"/>
        </w:rPr>
      </w:pPr>
      <w:r w:rsidRPr="00D9191F">
        <w:rPr>
          <w:rFonts w:ascii="Times New Roman" w:hAnsi="Times New Roman" w:cs="Times New Roman"/>
          <w:sz w:val="24"/>
          <w:szCs w:val="24"/>
          <w:highlight w:val="white"/>
        </w:rPr>
        <w:t xml:space="preserve">ББИА нито за един момент обаче не изостави своята работа и през целия този кризисен период чрез своята разнообразна дейност подпомагаше библиотеките в тяхната нелека задача да се  справят с трудностите.  </w:t>
      </w:r>
    </w:p>
    <w:p w:rsidR="002E5BEA" w:rsidRPr="00D9191F" w:rsidRDefault="002E5BEA" w:rsidP="00D45A8D">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sz w:val="24"/>
          <w:szCs w:val="24"/>
          <w:highlight w:val="white"/>
        </w:rPr>
      </w:pPr>
      <w:r w:rsidRPr="00D9191F">
        <w:rPr>
          <w:rFonts w:ascii="Times New Roman" w:hAnsi="Times New Roman" w:cs="Times New Roman"/>
          <w:sz w:val="24"/>
          <w:szCs w:val="24"/>
        </w:rPr>
        <w:t xml:space="preserve">Тук още в началото трябва да отбележим, че не ни изоставиха и нашите партньори и съмишленици. Отново и отново изказваме изключителна благодарност на </w:t>
      </w:r>
      <w:r w:rsidRPr="00D9191F">
        <w:rPr>
          <w:rFonts w:ascii="Times New Roman" w:hAnsi="Times New Roman" w:cs="Times New Roman"/>
          <w:sz w:val="24"/>
          <w:szCs w:val="24"/>
          <w:highlight w:val="white"/>
        </w:rPr>
        <w:t>Карл Форцхаймър, съпредседател на Фондация „Америка за България” за помощта, предоставена на ББИА за изграждането на капацитета на професионалната ни организация и развитието на най-важните дейности за библиотеките и библиотечната общност. </w:t>
      </w:r>
    </w:p>
    <w:p w:rsidR="002E5BEA" w:rsidRPr="00D9191F" w:rsidRDefault="002E5BEA" w:rsidP="00D45A8D">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b/>
          <w:bCs/>
          <w:sz w:val="24"/>
          <w:szCs w:val="24"/>
          <w:u w:val="single"/>
        </w:rPr>
      </w:pPr>
    </w:p>
    <w:p w:rsidR="002E5BEA" w:rsidRPr="00D9191F" w:rsidRDefault="002E5BEA" w:rsidP="00D45A8D">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b/>
          <w:bCs/>
          <w:sz w:val="24"/>
          <w:szCs w:val="24"/>
          <w:u w:val="single"/>
        </w:rPr>
      </w:pPr>
      <w:r w:rsidRPr="00D9191F">
        <w:rPr>
          <w:rFonts w:ascii="Times New Roman" w:hAnsi="Times New Roman" w:cs="Times New Roman"/>
          <w:b/>
          <w:bCs/>
          <w:sz w:val="24"/>
          <w:szCs w:val="24"/>
          <w:u w:val="single"/>
        </w:rPr>
        <w:t>Отчет по основните дейности, залегнали в Програмата на ББИА за 2021 г.</w:t>
      </w:r>
    </w:p>
    <w:p w:rsidR="002E5BEA" w:rsidRPr="00D9191F" w:rsidRDefault="002E5BEA" w:rsidP="001956A7">
      <w:pPr>
        <w:pStyle w:val="Normal1"/>
        <w:tabs>
          <w:tab w:val="left" w:pos="450"/>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709"/>
        <w:jc w:val="both"/>
        <w:rPr>
          <w:rFonts w:ascii="Times New Roman" w:hAnsi="Times New Roman" w:cs="Times New Roman"/>
          <w:sz w:val="24"/>
          <w:szCs w:val="24"/>
        </w:rPr>
      </w:pPr>
    </w:p>
    <w:p w:rsidR="002E5BEA" w:rsidRPr="00D9191F" w:rsidRDefault="002E5BEA" w:rsidP="00D45A8D">
      <w:pPr>
        <w:pStyle w:val="Normal1"/>
        <w:numPr>
          <w:ilvl w:val="0"/>
          <w:numId w:val="34"/>
        </w:numPr>
        <w:tabs>
          <w:tab w:val="left" w:pos="450"/>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0" w:firstLine="709"/>
        <w:jc w:val="both"/>
        <w:rPr>
          <w:rFonts w:ascii="Times New Roman" w:hAnsi="Times New Roman" w:cs="Times New Roman"/>
          <w:sz w:val="24"/>
          <w:szCs w:val="24"/>
        </w:rPr>
      </w:pPr>
      <w:r w:rsidRPr="00D9191F">
        <w:rPr>
          <w:rFonts w:ascii="Times New Roman" w:hAnsi="Times New Roman" w:cs="Times New Roman"/>
          <w:b/>
          <w:sz w:val="24"/>
          <w:szCs w:val="24"/>
        </w:rPr>
        <w:t>Целенасочена дейност за застъпничество за библиотеките пред законодателната, изпълнителната и местната власт</w:t>
      </w:r>
    </w:p>
    <w:p w:rsidR="002E5BEA" w:rsidRPr="00D9191F" w:rsidRDefault="002E5BEA" w:rsidP="00D45A8D">
      <w:pPr>
        <w:suppressAutoHyphens w:val="0"/>
        <w:autoSpaceDE w:val="0"/>
        <w:autoSpaceDN w:val="0"/>
        <w:adjustRightInd w:val="0"/>
        <w:spacing w:after="0" w:line="360" w:lineRule="auto"/>
        <w:ind w:leftChars="0" w:left="0" w:firstLineChars="0" w:firstLine="709"/>
        <w:jc w:val="both"/>
        <w:textDirection w:val="lrTb"/>
        <w:textAlignment w:val="auto"/>
        <w:outlineLvl w:val="9"/>
        <w:rPr>
          <w:rFonts w:ascii="Times New Roman" w:hAnsi="Times New Roman" w:cs="Times New Roman"/>
          <w:b/>
          <w:bCs/>
          <w:i/>
          <w:iCs/>
          <w:position w:val="0"/>
          <w:sz w:val="24"/>
          <w:szCs w:val="24"/>
          <w:lang w:eastAsia="bg-BG"/>
        </w:rPr>
      </w:pPr>
    </w:p>
    <w:p w:rsidR="002E5BEA" w:rsidRPr="00D9191F" w:rsidRDefault="002E5BEA" w:rsidP="00D45A8D">
      <w:pPr>
        <w:suppressAutoHyphens w:val="0"/>
        <w:autoSpaceDE w:val="0"/>
        <w:autoSpaceDN w:val="0"/>
        <w:adjustRightInd w:val="0"/>
        <w:spacing w:after="0" w:line="360" w:lineRule="auto"/>
        <w:ind w:leftChars="0" w:left="0" w:firstLineChars="0" w:firstLine="709"/>
        <w:jc w:val="both"/>
        <w:textDirection w:val="lrTb"/>
        <w:textAlignment w:val="auto"/>
        <w:outlineLvl w:val="9"/>
        <w:rPr>
          <w:rFonts w:ascii="Times New Roman" w:hAnsi="Times New Roman" w:cs="Times New Roman"/>
          <w:b/>
          <w:bCs/>
          <w:i/>
          <w:iCs/>
          <w:position w:val="0"/>
          <w:sz w:val="24"/>
          <w:szCs w:val="24"/>
          <w:lang w:eastAsia="bg-BG"/>
        </w:rPr>
      </w:pPr>
      <w:r w:rsidRPr="00D9191F">
        <w:rPr>
          <w:rFonts w:ascii="Times New Roman" w:hAnsi="Times New Roman" w:cs="Times New Roman"/>
          <w:b/>
          <w:bCs/>
          <w:i/>
          <w:iCs/>
          <w:position w:val="0"/>
          <w:sz w:val="24"/>
          <w:szCs w:val="24"/>
          <w:lang w:eastAsia="bg-BG"/>
        </w:rPr>
        <w:lastRenderedPageBreak/>
        <w:t>Национална библиотечна седмица</w:t>
      </w:r>
    </w:p>
    <w:p w:rsidR="002E5BEA" w:rsidRPr="00D9191F" w:rsidRDefault="002E5BEA" w:rsidP="00296AE6">
      <w:pPr>
        <w:suppressAutoHyphens w:val="0"/>
        <w:autoSpaceDE w:val="0"/>
        <w:autoSpaceDN w:val="0"/>
        <w:adjustRightInd w:val="0"/>
        <w:spacing w:after="0" w:line="360" w:lineRule="auto"/>
        <w:ind w:leftChars="0" w:left="0" w:firstLineChars="0" w:firstLine="709"/>
        <w:jc w:val="both"/>
        <w:textDirection w:val="lrTb"/>
        <w:textAlignment w:val="auto"/>
        <w:outlineLvl w:val="9"/>
        <w:rPr>
          <w:rFonts w:ascii="Times New Roman" w:hAnsi="Times New Roman" w:cs="Times New Roman"/>
          <w:position w:val="0"/>
          <w:sz w:val="24"/>
          <w:szCs w:val="24"/>
          <w:lang w:eastAsia="bg-BG"/>
        </w:rPr>
      </w:pPr>
      <w:r w:rsidRPr="00D9191F">
        <w:rPr>
          <w:rFonts w:ascii="Times New Roman" w:hAnsi="Times New Roman" w:cs="Times New Roman"/>
          <w:position w:val="0"/>
          <w:sz w:val="24"/>
          <w:szCs w:val="24"/>
          <w:lang w:eastAsia="bg-BG"/>
        </w:rPr>
        <w:t>От 17 до 21 май 2021 г.</w:t>
      </w:r>
      <w:r w:rsidR="00D9191F">
        <w:rPr>
          <w:rFonts w:ascii="Times New Roman" w:hAnsi="Times New Roman" w:cs="Times New Roman"/>
          <w:position w:val="0"/>
          <w:sz w:val="24"/>
          <w:szCs w:val="24"/>
          <w:lang w:eastAsia="bg-BG"/>
        </w:rPr>
        <w:t>,</w:t>
      </w:r>
      <w:r w:rsidRPr="00D9191F">
        <w:rPr>
          <w:rFonts w:ascii="Times New Roman" w:hAnsi="Times New Roman" w:cs="Times New Roman"/>
          <w:position w:val="0"/>
          <w:sz w:val="24"/>
          <w:szCs w:val="24"/>
          <w:lang w:eastAsia="bg-BG"/>
        </w:rPr>
        <w:t xml:space="preserve"> в условията на ограничения заради пандемията от COVID-19 и при липсата на р</w:t>
      </w:r>
      <w:r w:rsidR="00D9191F">
        <w:rPr>
          <w:rFonts w:ascii="Times New Roman" w:hAnsi="Times New Roman" w:cs="Times New Roman"/>
          <w:position w:val="0"/>
          <w:sz w:val="24"/>
          <w:szCs w:val="24"/>
          <w:lang w:eastAsia="bg-BG"/>
        </w:rPr>
        <w:t>аботещ парламент и правителство,</w:t>
      </w:r>
      <w:r w:rsidRPr="00D9191F">
        <w:rPr>
          <w:rFonts w:ascii="Times New Roman" w:hAnsi="Times New Roman" w:cs="Times New Roman"/>
          <w:position w:val="0"/>
          <w:sz w:val="24"/>
          <w:szCs w:val="24"/>
          <w:lang w:eastAsia="bg-BG"/>
        </w:rPr>
        <w:t xml:space="preserve"> се проведе най-значимото и станало вече традиционно събитие на нашата организация – </w:t>
      </w:r>
      <w:r w:rsidRPr="00D9191F">
        <w:rPr>
          <w:rFonts w:ascii="Times New Roman" w:hAnsi="Times New Roman" w:cs="Times New Roman"/>
          <w:i/>
          <w:iCs/>
          <w:position w:val="0"/>
          <w:sz w:val="24"/>
          <w:szCs w:val="24"/>
          <w:lang w:eastAsia="bg-BG"/>
        </w:rPr>
        <w:t>ХV Национална библиотечна седмица под надслов „Библиотеката ще ти помогне!“</w:t>
      </w:r>
      <w:r w:rsidR="00D9191F" w:rsidRPr="00D9191F">
        <w:rPr>
          <w:rFonts w:ascii="Times New Roman" w:hAnsi="Times New Roman" w:cs="Times New Roman"/>
          <w:iCs/>
          <w:position w:val="0"/>
          <w:sz w:val="24"/>
          <w:szCs w:val="24"/>
          <w:lang w:eastAsia="bg-BG"/>
        </w:rPr>
        <w:t>.</w:t>
      </w:r>
      <w:r w:rsidRPr="00D9191F">
        <w:rPr>
          <w:rFonts w:ascii="Times New Roman" w:hAnsi="Times New Roman" w:cs="Times New Roman"/>
          <w:i/>
          <w:iCs/>
          <w:position w:val="0"/>
          <w:sz w:val="24"/>
          <w:szCs w:val="24"/>
          <w:lang w:eastAsia="bg-BG"/>
        </w:rPr>
        <w:t xml:space="preserve"> </w:t>
      </w:r>
      <w:r w:rsidRPr="00D9191F">
        <w:rPr>
          <w:rFonts w:ascii="Times New Roman" w:hAnsi="Times New Roman" w:cs="Times New Roman"/>
          <w:position w:val="0"/>
          <w:sz w:val="24"/>
          <w:szCs w:val="24"/>
          <w:lang w:eastAsia="bg-BG"/>
        </w:rPr>
        <w:t>В периода 15 май – 11 юни беше проведена онлайн Фейсбук кампания, насочена към потребителите, в която с публикации на снимки от различни български библиотеки беше дадена гласност на основните послания на кампанията и бяха споделени статистически данни и добри практики от работата на библиотеките в условията на пандемията от COVID-19 през 2020 г.:</w:t>
      </w:r>
    </w:p>
    <w:p w:rsidR="002E5BEA" w:rsidRPr="00D9191F" w:rsidRDefault="002E5BEA" w:rsidP="00D45A8D">
      <w:pPr>
        <w:pStyle w:val="af"/>
        <w:numPr>
          <w:ilvl w:val="0"/>
          <w:numId w:val="32"/>
        </w:numPr>
        <w:suppressAutoHyphens w:val="0"/>
        <w:autoSpaceDE w:val="0"/>
        <w:autoSpaceDN w:val="0"/>
        <w:adjustRightInd w:val="0"/>
        <w:spacing w:after="0" w:line="360" w:lineRule="auto"/>
        <w:ind w:leftChars="0" w:left="0" w:firstLineChars="0" w:firstLine="709"/>
        <w:contextualSpacing w:val="0"/>
        <w:jc w:val="both"/>
        <w:textDirection w:val="lrTb"/>
        <w:textAlignment w:val="auto"/>
        <w:outlineLvl w:val="9"/>
        <w:rPr>
          <w:rFonts w:ascii="Times New Roman" w:hAnsi="Times New Roman" w:cs="Times New Roman"/>
          <w:position w:val="0"/>
          <w:sz w:val="24"/>
          <w:szCs w:val="24"/>
          <w:lang w:eastAsia="bg-BG"/>
        </w:rPr>
      </w:pPr>
      <w:r w:rsidRPr="00D9191F">
        <w:rPr>
          <w:rFonts w:ascii="Times New Roman" w:hAnsi="Times New Roman" w:cs="Times New Roman"/>
          <w:position w:val="0"/>
          <w:sz w:val="24"/>
          <w:szCs w:val="24"/>
          <w:lang w:eastAsia="bg-BG"/>
        </w:rPr>
        <w:t>Близо 3 милиона виртуални посещения генерираха регионалните библиотеките през 2020 г. благодарение на отдадеността и експертизата на своите екипи – постижение, което свидетелства за ключовата роля на библиотечната институция в обществото, особено предвид повишеното търсене на информация в текущата пандемична ситуация. Роля, която 58% от библиотеките изпълняват отговорно и професионално въпреки лошото си финансово състояние.</w:t>
      </w:r>
    </w:p>
    <w:p w:rsidR="002E5BEA" w:rsidRPr="00D9191F" w:rsidRDefault="002E5BEA" w:rsidP="00D45A8D">
      <w:pPr>
        <w:pStyle w:val="af"/>
        <w:numPr>
          <w:ilvl w:val="0"/>
          <w:numId w:val="32"/>
        </w:numPr>
        <w:suppressAutoHyphens w:val="0"/>
        <w:autoSpaceDE w:val="0"/>
        <w:autoSpaceDN w:val="0"/>
        <w:adjustRightInd w:val="0"/>
        <w:spacing w:after="0" w:line="360" w:lineRule="auto"/>
        <w:ind w:leftChars="0" w:left="0" w:firstLineChars="0" w:firstLine="709"/>
        <w:contextualSpacing w:val="0"/>
        <w:jc w:val="both"/>
        <w:textDirection w:val="lrTb"/>
        <w:textAlignment w:val="auto"/>
        <w:outlineLvl w:val="9"/>
        <w:rPr>
          <w:rFonts w:ascii="Times New Roman" w:hAnsi="Times New Roman" w:cs="Times New Roman"/>
          <w:position w:val="0"/>
          <w:sz w:val="24"/>
          <w:szCs w:val="24"/>
          <w:lang w:eastAsia="bg-BG"/>
        </w:rPr>
      </w:pPr>
      <w:r w:rsidRPr="00D9191F">
        <w:rPr>
          <w:rFonts w:ascii="Times New Roman" w:hAnsi="Times New Roman" w:cs="Times New Roman"/>
          <w:position w:val="0"/>
          <w:sz w:val="24"/>
          <w:szCs w:val="24"/>
          <w:lang w:eastAsia="bg-BG"/>
        </w:rPr>
        <w:t>0,28 лв. на гражданин е финансирането, което държавата отпуска на обществените библиотеки за покупка на нова литература през последните две години. Същевременно само през 2020 г. са заети над 3,5 млн. библиотечни документа в обществените библиотеки, а ползваните от читатели на регионалните библиотеки материали са средно над 97 600.</w:t>
      </w:r>
    </w:p>
    <w:p w:rsidR="002E5BEA" w:rsidRPr="00D9191F" w:rsidRDefault="002E5BEA" w:rsidP="00D45A8D">
      <w:pPr>
        <w:pStyle w:val="af"/>
        <w:numPr>
          <w:ilvl w:val="0"/>
          <w:numId w:val="32"/>
        </w:numPr>
        <w:suppressAutoHyphens w:val="0"/>
        <w:autoSpaceDE w:val="0"/>
        <w:autoSpaceDN w:val="0"/>
        <w:adjustRightInd w:val="0"/>
        <w:spacing w:after="0" w:line="360" w:lineRule="auto"/>
        <w:ind w:leftChars="0" w:left="0" w:firstLineChars="0" w:firstLine="709"/>
        <w:contextualSpacing w:val="0"/>
        <w:jc w:val="both"/>
        <w:textDirection w:val="lrTb"/>
        <w:textAlignment w:val="auto"/>
        <w:outlineLvl w:val="9"/>
        <w:rPr>
          <w:rFonts w:ascii="Times New Roman" w:hAnsi="Times New Roman" w:cs="Times New Roman"/>
          <w:position w:val="0"/>
          <w:sz w:val="24"/>
          <w:szCs w:val="24"/>
          <w:lang w:eastAsia="bg-BG"/>
        </w:rPr>
      </w:pPr>
      <w:r w:rsidRPr="00D9191F">
        <w:rPr>
          <w:rFonts w:ascii="Times New Roman" w:hAnsi="Times New Roman" w:cs="Times New Roman"/>
          <w:position w:val="0"/>
          <w:sz w:val="24"/>
          <w:szCs w:val="24"/>
          <w:lang w:eastAsia="bg-BG"/>
        </w:rPr>
        <w:t>Във времена на предизвикателства и търсене на свежи възможности библиотеките помагат на читателите си да получат нови знания и умения; да се подготвят за задълженията си, свързани с образованието и обучението; да се включат в различни форми на онлайн обучения; да получат информация за свободни работни места и да ползват електронни административни услуги; да научат базови компютърни умения; да разпознават фалшивите новини и дезинформацията; да открият надеждна и проверена информация по интересни за тях теми; да участват в онлайн инициативи, свързани с културата; да изберат вълнуваща нова книга за свободните часове вкъщи или навън.</w:t>
      </w:r>
    </w:p>
    <w:p w:rsidR="002E5BEA" w:rsidRPr="00D9191F" w:rsidRDefault="002E5BEA" w:rsidP="00D45A8D">
      <w:pPr>
        <w:pStyle w:val="af"/>
        <w:numPr>
          <w:ilvl w:val="0"/>
          <w:numId w:val="32"/>
        </w:numPr>
        <w:suppressAutoHyphens w:val="0"/>
        <w:autoSpaceDE w:val="0"/>
        <w:autoSpaceDN w:val="0"/>
        <w:adjustRightInd w:val="0"/>
        <w:spacing w:after="0" w:line="360" w:lineRule="auto"/>
        <w:ind w:leftChars="0" w:left="0" w:firstLineChars="0" w:firstLine="709"/>
        <w:contextualSpacing w:val="0"/>
        <w:jc w:val="both"/>
        <w:textDirection w:val="lrTb"/>
        <w:textAlignment w:val="auto"/>
        <w:outlineLvl w:val="9"/>
        <w:rPr>
          <w:rFonts w:ascii="Times New Roman" w:hAnsi="Times New Roman" w:cs="Times New Roman"/>
          <w:position w:val="0"/>
          <w:sz w:val="24"/>
          <w:szCs w:val="24"/>
          <w:lang w:eastAsia="bg-BG"/>
        </w:rPr>
      </w:pPr>
      <w:r w:rsidRPr="00D9191F">
        <w:rPr>
          <w:rFonts w:ascii="Times New Roman" w:hAnsi="Times New Roman" w:cs="Times New Roman"/>
          <w:position w:val="0"/>
          <w:sz w:val="24"/>
          <w:szCs w:val="24"/>
          <w:lang w:eastAsia="bg-BG"/>
        </w:rPr>
        <w:t>Специализираният метод за дезинфекция на книги и документи е само един от множеството иновативни подходи, възприети от библиотеките в отговор на предизвикателствата през последните 12 месеца. Останалите трансформации включват възможности за онлайн заявки и презаписване на книги, безконтактно връщане и заемане, доставка на книги по домовете и онлайн събития в реално време – литературни четения, изложби, обучения, конкурси;</w:t>
      </w:r>
    </w:p>
    <w:p w:rsidR="002E5BEA" w:rsidRPr="00D9191F" w:rsidRDefault="002E5BEA" w:rsidP="00D45A8D">
      <w:pPr>
        <w:pStyle w:val="af"/>
        <w:numPr>
          <w:ilvl w:val="0"/>
          <w:numId w:val="32"/>
        </w:numPr>
        <w:suppressAutoHyphens w:val="0"/>
        <w:autoSpaceDE w:val="0"/>
        <w:autoSpaceDN w:val="0"/>
        <w:adjustRightInd w:val="0"/>
        <w:spacing w:after="0" w:line="360" w:lineRule="auto"/>
        <w:ind w:leftChars="0" w:left="0" w:firstLineChars="0" w:firstLine="709"/>
        <w:contextualSpacing w:val="0"/>
        <w:jc w:val="both"/>
        <w:textDirection w:val="lrTb"/>
        <w:textAlignment w:val="auto"/>
        <w:outlineLvl w:val="9"/>
        <w:rPr>
          <w:rFonts w:ascii="Times New Roman" w:hAnsi="Times New Roman" w:cs="Times New Roman"/>
          <w:position w:val="0"/>
          <w:sz w:val="24"/>
          <w:szCs w:val="24"/>
          <w:lang w:eastAsia="bg-BG"/>
        </w:rPr>
      </w:pPr>
      <w:r w:rsidRPr="00D9191F">
        <w:rPr>
          <w:rFonts w:ascii="Times New Roman" w:hAnsi="Times New Roman" w:cs="Times New Roman"/>
          <w:position w:val="0"/>
          <w:sz w:val="24"/>
          <w:szCs w:val="24"/>
          <w:lang w:eastAsia="bg-BG"/>
        </w:rPr>
        <w:lastRenderedPageBreak/>
        <w:t>Библиотеките продължават да откриват нови хоризонти и да се развиват като атрактивни центрове за придобиване на полезни знания и умения въпреки предизвикателствата през изминалите 12 месеца.</w:t>
      </w:r>
    </w:p>
    <w:p w:rsidR="002E5BEA" w:rsidRPr="00D9191F" w:rsidRDefault="002E5BEA" w:rsidP="00296AE6">
      <w:pPr>
        <w:suppressAutoHyphens w:val="0"/>
        <w:autoSpaceDE w:val="0"/>
        <w:autoSpaceDN w:val="0"/>
        <w:adjustRightInd w:val="0"/>
        <w:spacing w:after="0" w:line="360" w:lineRule="auto"/>
        <w:ind w:leftChars="0" w:left="0" w:firstLineChars="0" w:firstLine="709"/>
        <w:jc w:val="both"/>
        <w:textDirection w:val="lrTb"/>
        <w:textAlignment w:val="auto"/>
        <w:outlineLvl w:val="9"/>
        <w:rPr>
          <w:rFonts w:ascii="Times New Roman" w:hAnsi="Times New Roman" w:cs="Times New Roman"/>
          <w:position w:val="0"/>
          <w:sz w:val="24"/>
          <w:szCs w:val="24"/>
          <w:lang w:eastAsia="bg-BG"/>
        </w:rPr>
      </w:pPr>
      <w:r w:rsidRPr="00D9191F">
        <w:rPr>
          <w:rFonts w:ascii="Times New Roman" w:hAnsi="Times New Roman" w:cs="Times New Roman"/>
          <w:position w:val="0"/>
          <w:sz w:val="24"/>
          <w:szCs w:val="24"/>
          <w:lang w:eastAsia="bg-BG"/>
        </w:rPr>
        <w:t>Във всички публикации имаше призиви за това, че хората могат да помогнат, за да се промени ситуацията към по-добро, като се обърнат към представители на местната власт или служители на библиотеката. Беше създаден албум „Библиотеката помага“ със снимки от регионални, градски, общински и читалищни библиотеки от цялата страна, които илюстрират дейността им в белязаната от пандемията 2020 г. С хаштагове #НационалнаБиблиотечнаСедмица2021, #БиблиотекатаЩеТиПомогне и #ВлезВБиблиотекатаОнлайн много регионални и читалищни библиотеки споделиха публикации, снимки и видеоклипове, свързани с техни инициативи от НБС 2021.</w:t>
      </w:r>
    </w:p>
    <w:p w:rsidR="002E5BEA" w:rsidRPr="00D9191F" w:rsidRDefault="002E5BEA" w:rsidP="00D45A8D">
      <w:pPr>
        <w:suppressAutoHyphens w:val="0"/>
        <w:autoSpaceDE w:val="0"/>
        <w:autoSpaceDN w:val="0"/>
        <w:adjustRightInd w:val="0"/>
        <w:spacing w:after="0" w:line="360" w:lineRule="auto"/>
        <w:ind w:leftChars="0" w:left="0" w:firstLineChars="0" w:firstLine="709"/>
        <w:jc w:val="both"/>
        <w:textDirection w:val="lrTb"/>
        <w:textAlignment w:val="auto"/>
        <w:outlineLvl w:val="9"/>
        <w:rPr>
          <w:rFonts w:ascii="Times New Roman" w:hAnsi="Times New Roman" w:cs="Times New Roman"/>
          <w:position w:val="0"/>
          <w:sz w:val="24"/>
          <w:szCs w:val="24"/>
          <w:lang w:eastAsia="bg-BG"/>
        </w:rPr>
      </w:pPr>
      <w:r w:rsidRPr="00D9191F">
        <w:rPr>
          <w:rFonts w:ascii="Times New Roman" w:hAnsi="Times New Roman" w:cs="Times New Roman"/>
          <w:position w:val="0"/>
          <w:sz w:val="24"/>
          <w:szCs w:val="24"/>
          <w:lang w:eastAsia="bg-BG"/>
        </w:rPr>
        <w:t>Публикациите във връзка с НБС 2021 във Фейсбук профила на ББИА достигнаха до над 195 860 души, от които уникални са 107 084. Деветте публикации (7 статични, 1 с видео, 1 албум със снимки), от които 7 спонсорирани, достигнаха общ брой на показванията – 258 974, като само видеоклипът е гледан над 21 550 пъти и предизвикаха 7910 интеракции (реакции, коментари, споделяния). Полученото ниво на ангажираност с публикациите от 5% е доста добро при средно 2 – 3% за Фейсбук. В резултат на проведената Фейсбук кампания бяха получени 124 нови харесвания на профила.</w:t>
      </w:r>
    </w:p>
    <w:p w:rsidR="002E5BEA" w:rsidRPr="00D9191F" w:rsidRDefault="002E5BEA" w:rsidP="00D45A8D">
      <w:pPr>
        <w:suppressAutoHyphens w:val="0"/>
        <w:autoSpaceDE w:val="0"/>
        <w:autoSpaceDN w:val="0"/>
        <w:adjustRightInd w:val="0"/>
        <w:spacing w:after="0" w:line="360" w:lineRule="auto"/>
        <w:ind w:leftChars="0" w:left="0" w:firstLineChars="0" w:firstLine="709"/>
        <w:jc w:val="both"/>
        <w:textDirection w:val="lrTb"/>
        <w:textAlignment w:val="auto"/>
        <w:outlineLvl w:val="9"/>
        <w:rPr>
          <w:rFonts w:ascii="Times New Roman" w:hAnsi="Times New Roman" w:cs="Times New Roman"/>
          <w:position w:val="0"/>
          <w:sz w:val="24"/>
          <w:szCs w:val="24"/>
          <w:lang w:eastAsia="bg-BG"/>
        </w:rPr>
      </w:pPr>
      <w:r w:rsidRPr="00D9191F">
        <w:rPr>
          <w:rFonts w:ascii="Times New Roman" w:hAnsi="Times New Roman" w:cs="Times New Roman"/>
          <w:position w:val="0"/>
          <w:sz w:val="24"/>
          <w:szCs w:val="24"/>
          <w:lang w:eastAsia="bg-BG"/>
        </w:rPr>
        <w:t>Беше създаден YouTube канал на ББИА, в който в плейлиста „НБС 2021. Библиотеката ще ти помогне“ бяха публикувани 19 видеоклипа от различни библиотеки, представящи традиционни и нови библиотечни дейности в условията на пандемията от COVID-19. В отделен плейлист „НБС 2021. Другите за нас“ бяха събрани 10 послания за това каква е ролята на библиотеката днес според дейци на културата (Светлозар Желев, директор на Националния център за книгата и Литературен клуб „Перото“ в НДК; Мая Дългъчева, писател; Георги Лозанов, преподавател в Софийския университет „Св. Климент Охридски“), представители на местната власт (Пенчо Милков, кмет на Община Русе; Корнелия Маринова, кмет на Община Ловеч, Иво Димов, кмет на Община Димитровград; Димитър Николов, кмет на Община Бургас) и посланици на библиотеките (Марин Бодаков, поет; Жюстин Томс, преподавател в Нов български университет; Александър Кръстев, създател на платформата „Аз чета“).</w:t>
      </w:r>
    </w:p>
    <w:p w:rsidR="002E5BEA" w:rsidRPr="00D9191F" w:rsidRDefault="002E5BEA" w:rsidP="00D45A8D">
      <w:pPr>
        <w:suppressAutoHyphens w:val="0"/>
        <w:autoSpaceDE w:val="0"/>
        <w:autoSpaceDN w:val="0"/>
        <w:adjustRightInd w:val="0"/>
        <w:spacing w:after="0" w:line="360" w:lineRule="auto"/>
        <w:ind w:leftChars="0" w:left="0" w:firstLineChars="0" w:firstLine="709"/>
        <w:jc w:val="both"/>
        <w:textDirection w:val="lrTb"/>
        <w:textAlignment w:val="auto"/>
        <w:outlineLvl w:val="9"/>
        <w:rPr>
          <w:rFonts w:ascii="Times New Roman" w:hAnsi="Times New Roman" w:cs="Times New Roman"/>
          <w:position w:val="0"/>
          <w:sz w:val="24"/>
          <w:szCs w:val="24"/>
          <w:lang w:eastAsia="bg-BG"/>
        </w:rPr>
      </w:pPr>
      <w:r w:rsidRPr="00D9191F">
        <w:rPr>
          <w:rFonts w:ascii="Times New Roman" w:hAnsi="Times New Roman" w:cs="Times New Roman"/>
          <w:position w:val="0"/>
          <w:sz w:val="24"/>
          <w:szCs w:val="24"/>
          <w:lang w:eastAsia="bg-BG"/>
        </w:rPr>
        <w:t>Голяма част от регионалните и някои читалищни библиотеки се включиха в Националната библиотечна седмицата с инициативите „Седмица на отворените врати“, „Дни без глоби“ и „Библиотекар за един ден“. В социалните мрежи на десетки библиотеки бяха споделяни посланията, снимките и видеото на кампанията.</w:t>
      </w:r>
    </w:p>
    <w:p w:rsidR="002E5BEA" w:rsidRPr="00D9191F" w:rsidRDefault="002E5BEA" w:rsidP="00D45A8D">
      <w:pPr>
        <w:suppressAutoHyphens w:val="0"/>
        <w:autoSpaceDE w:val="0"/>
        <w:autoSpaceDN w:val="0"/>
        <w:adjustRightInd w:val="0"/>
        <w:spacing w:after="0" w:line="360" w:lineRule="auto"/>
        <w:ind w:leftChars="0" w:left="0" w:firstLineChars="0" w:firstLine="709"/>
        <w:jc w:val="both"/>
        <w:textDirection w:val="lrTb"/>
        <w:textAlignment w:val="auto"/>
        <w:outlineLvl w:val="9"/>
        <w:rPr>
          <w:rFonts w:ascii="Times New Roman" w:hAnsi="Times New Roman" w:cs="Times New Roman"/>
          <w:position w:val="0"/>
          <w:sz w:val="24"/>
          <w:szCs w:val="24"/>
          <w:lang w:eastAsia="bg-BG"/>
        </w:rPr>
      </w:pPr>
      <w:r w:rsidRPr="00D9191F">
        <w:rPr>
          <w:rFonts w:ascii="Times New Roman" w:hAnsi="Times New Roman" w:cs="Times New Roman"/>
          <w:position w:val="0"/>
          <w:sz w:val="24"/>
          <w:szCs w:val="24"/>
          <w:lang w:eastAsia="bg-BG"/>
        </w:rPr>
        <w:lastRenderedPageBreak/>
        <w:t xml:space="preserve">Регионална библиотека „Гео Милев“ – Монтана разпространи филма „Съвременните библиотеки с грижа към тийн поколението“, предназначен за родители, учители, психолози и педагози, които образоват и възпитават новото поколение Z. Филмът беше излъчен във фоайето на библиотеката и на фейсбук страницата, беше изпратен на училищата в града и беше споделен с читалищните библиотекари във фейсбук страницата на групата „Библиотеките от област Монтана“. На 17 май стартира маркетингово проучване сред потребителите на библиотечни услуги, с цел да се разбере какво мислят за библиотеката и с какво тя може да им бъде полезна, да се установи степента на удовлетвореност от предоставените услуги, както и да се получи обратна връзка за идеи и препоръки за подобряване на обслужването и стартиране на нови услуги. </w:t>
      </w:r>
    </w:p>
    <w:p w:rsidR="002E5BEA" w:rsidRPr="00D9191F" w:rsidRDefault="002E5BEA" w:rsidP="00D45A8D">
      <w:pPr>
        <w:suppressAutoHyphens w:val="0"/>
        <w:autoSpaceDE w:val="0"/>
        <w:autoSpaceDN w:val="0"/>
        <w:adjustRightInd w:val="0"/>
        <w:spacing w:after="0" w:line="360" w:lineRule="auto"/>
        <w:ind w:leftChars="0" w:left="0" w:firstLineChars="0" w:firstLine="709"/>
        <w:jc w:val="both"/>
        <w:textDirection w:val="lrTb"/>
        <w:textAlignment w:val="auto"/>
        <w:outlineLvl w:val="9"/>
        <w:rPr>
          <w:rFonts w:ascii="Times New Roman" w:hAnsi="Times New Roman" w:cs="Times New Roman"/>
          <w:position w:val="0"/>
          <w:sz w:val="24"/>
          <w:szCs w:val="24"/>
          <w:lang w:eastAsia="bg-BG"/>
        </w:rPr>
      </w:pPr>
      <w:r w:rsidRPr="00D9191F">
        <w:rPr>
          <w:rFonts w:ascii="Times New Roman" w:hAnsi="Times New Roman" w:cs="Times New Roman"/>
          <w:position w:val="0"/>
          <w:sz w:val="24"/>
          <w:szCs w:val="24"/>
          <w:lang w:eastAsia="bg-BG"/>
        </w:rPr>
        <w:t>Регионална библиотека „Петър Стъпов“ – Търговище сподели видеозаписи във фейсбук страницата си в рубриката „Лице в лице с библиотечната професия“. В тях се представя ежедневието на библиотекарите и работата в различните отдели (Детски, Краезнание, Заемна за възрастни, Читалня за възрастни, Изкуство, Комплектуване, обработка,</w:t>
      </w:r>
      <w:r w:rsidR="00822AC3">
        <w:rPr>
          <w:rFonts w:ascii="Times New Roman" w:hAnsi="Times New Roman" w:cs="Times New Roman"/>
          <w:position w:val="0"/>
          <w:sz w:val="24"/>
          <w:szCs w:val="24"/>
          <w:lang w:eastAsia="bg-BG"/>
        </w:rPr>
        <w:t xml:space="preserve"> </w:t>
      </w:r>
      <w:r w:rsidRPr="00D9191F">
        <w:rPr>
          <w:rFonts w:ascii="Times New Roman" w:hAnsi="Times New Roman" w:cs="Times New Roman"/>
          <w:position w:val="0"/>
          <w:sz w:val="24"/>
          <w:szCs w:val="24"/>
          <w:lang w:eastAsia="bg-BG"/>
        </w:rPr>
        <w:t>каталози и Проектна дейност, масова работа и ПР).</w:t>
      </w:r>
    </w:p>
    <w:p w:rsidR="002E5BEA" w:rsidRPr="00D9191F" w:rsidRDefault="002E5BEA" w:rsidP="00D45A8D">
      <w:pPr>
        <w:suppressAutoHyphens w:val="0"/>
        <w:autoSpaceDE w:val="0"/>
        <w:autoSpaceDN w:val="0"/>
        <w:adjustRightInd w:val="0"/>
        <w:spacing w:after="0" w:line="360" w:lineRule="auto"/>
        <w:ind w:leftChars="0" w:left="0" w:firstLineChars="0" w:firstLine="709"/>
        <w:jc w:val="both"/>
        <w:textDirection w:val="lrTb"/>
        <w:textAlignment w:val="auto"/>
        <w:outlineLvl w:val="9"/>
        <w:rPr>
          <w:rFonts w:ascii="Times New Roman" w:hAnsi="Times New Roman" w:cs="Times New Roman"/>
          <w:sz w:val="24"/>
          <w:szCs w:val="24"/>
        </w:rPr>
      </w:pPr>
      <w:r w:rsidRPr="00D9191F">
        <w:rPr>
          <w:rFonts w:ascii="Times New Roman" w:hAnsi="Times New Roman" w:cs="Times New Roman"/>
          <w:position w:val="0"/>
          <w:sz w:val="24"/>
          <w:szCs w:val="24"/>
          <w:lang w:eastAsia="bg-BG"/>
        </w:rPr>
        <w:t>Библиотеката при НЧ „Н</w:t>
      </w:r>
      <w:r w:rsidR="00822AC3">
        <w:rPr>
          <w:rFonts w:ascii="Times New Roman" w:hAnsi="Times New Roman" w:cs="Times New Roman"/>
          <w:position w:val="0"/>
          <w:sz w:val="24"/>
          <w:szCs w:val="24"/>
          <w:lang w:eastAsia="bg-BG"/>
        </w:rPr>
        <w:t>икола</w:t>
      </w:r>
      <w:r w:rsidRPr="00D9191F">
        <w:rPr>
          <w:rFonts w:ascii="Times New Roman" w:hAnsi="Times New Roman" w:cs="Times New Roman"/>
          <w:position w:val="0"/>
          <w:sz w:val="24"/>
          <w:szCs w:val="24"/>
          <w:lang w:eastAsia="bg-BG"/>
        </w:rPr>
        <w:t xml:space="preserve"> Й. Вапцаров“ – Криводол откри седмицата на 17 май със среща-дискусия с участието на деца и ученици от клубовете по изобразително и приложно изкуство в СУ „Св. св. Кирил и Методий“ – Криводол, ОбУ „Св. св. Кирил и Методий“ – с. Краводер и ОУ „Васил Левски“ – с. Ракево, учители, секретар-библиотекари и председатели на читалищата, партньори на библиотеката </w:t>
      </w:r>
      <w:r w:rsidRPr="00D9191F">
        <w:rPr>
          <w:rFonts w:ascii="Times New Roman" w:hAnsi="Times New Roman" w:cs="Times New Roman"/>
          <w:sz w:val="24"/>
          <w:szCs w:val="24"/>
        </w:rPr>
        <w:t>и общественици от община Криводол.</w:t>
      </w:r>
    </w:p>
    <w:p w:rsidR="002E5BEA" w:rsidRPr="00D9191F" w:rsidRDefault="002E5BEA" w:rsidP="00D45A8D">
      <w:pPr>
        <w:pStyle w:val="Normal1"/>
        <w:spacing w:after="0" w:line="360" w:lineRule="auto"/>
        <w:ind w:firstLine="709"/>
        <w:jc w:val="both"/>
        <w:rPr>
          <w:rFonts w:ascii="Times New Roman" w:hAnsi="Times New Roman" w:cs="Times New Roman"/>
          <w:sz w:val="24"/>
          <w:szCs w:val="24"/>
          <w:lang w:eastAsia="en-US"/>
        </w:rPr>
      </w:pPr>
      <w:r w:rsidRPr="00D9191F">
        <w:rPr>
          <w:rFonts w:ascii="Times New Roman" w:hAnsi="Times New Roman" w:cs="Times New Roman"/>
          <w:sz w:val="24"/>
          <w:szCs w:val="24"/>
          <w:shd w:val="clear" w:color="auto" w:fill="FFFFFF"/>
        </w:rPr>
        <w:t>На 17 май в студиото на предаването „Библиотеката“ по БНТ гостуваха членовете на УС на ББИА Спаска Тарандова и Елица Белчева, за да представят посланията на Националната библиотечна седмица.</w:t>
      </w:r>
    </w:p>
    <w:p w:rsidR="002E5BEA" w:rsidRPr="00D9191F" w:rsidRDefault="002E5BEA" w:rsidP="00D45A8D">
      <w:pPr>
        <w:suppressAutoHyphens w:val="0"/>
        <w:autoSpaceDE w:val="0"/>
        <w:autoSpaceDN w:val="0"/>
        <w:adjustRightInd w:val="0"/>
        <w:spacing w:after="0" w:line="360" w:lineRule="auto"/>
        <w:ind w:leftChars="0" w:left="0" w:firstLineChars="0" w:firstLine="709"/>
        <w:jc w:val="both"/>
        <w:textDirection w:val="lrTb"/>
        <w:textAlignment w:val="auto"/>
        <w:outlineLvl w:val="9"/>
        <w:rPr>
          <w:rFonts w:ascii="Times New Roman" w:hAnsi="Times New Roman" w:cs="Times New Roman"/>
          <w:b/>
          <w:bCs/>
          <w:i/>
          <w:iCs/>
          <w:sz w:val="24"/>
          <w:szCs w:val="24"/>
          <w:shd w:val="clear" w:color="auto" w:fill="FFFFFF"/>
        </w:rPr>
      </w:pPr>
    </w:p>
    <w:p w:rsidR="002E5BEA" w:rsidRPr="00D9191F" w:rsidRDefault="002E5BEA" w:rsidP="00D45A8D">
      <w:pPr>
        <w:suppressAutoHyphens w:val="0"/>
        <w:autoSpaceDE w:val="0"/>
        <w:autoSpaceDN w:val="0"/>
        <w:adjustRightInd w:val="0"/>
        <w:spacing w:after="0" w:line="360" w:lineRule="auto"/>
        <w:ind w:leftChars="0" w:left="0" w:firstLineChars="0" w:firstLine="709"/>
        <w:jc w:val="both"/>
        <w:textDirection w:val="lrTb"/>
        <w:textAlignment w:val="auto"/>
        <w:outlineLvl w:val="9"/>
        <w:rPr>
          <w:rFonts w:ascii="Times New Roman" w:hAnsi="Times New Roman" w:cs="Times New Roman"/>
          <w:b/>
          <w:bCs/>
          <w:position w:val="0"/>
          <w:sz w:val="24"/>
          <w:szCs w:val="24"/>
          <w:lang w:eastAsia="bg-BG"/>
        </w:rPr>
      </w:pPr>
      <w:r w:rsidRPr="00D9191F">
        <w:rPr>
          <w:rFonts w:ascii="Times New Roman" w:hAnsi="Times New Roman" w:cs="Times New Roman"/>
          <w:b/>
          <w:bCs/>
          <w:i/>
          <w:iCs/>
          <w:sz w:val="24"/>
          <w:szCs w:val="24"/>
          <w:shd w:val="clear" w:color="auto" w:fill="FFFFFF"/>
        </w:rPr>
        <w:t>Партньорство с изпълнителната власт</w:t>
      </w:r>
    </w:p>
    <w:p w:rsidR="002E5BEA" w:rsidRPr="00D9191F" w:rsidRDefault="002E5BEA" w:rsidP="00D45A8D">
      <w:pPr>
        <w:suppressAutoHyphens w:val="0"/>
        <w:autoSpaceDE w:val="0"/>
        <w:autoSpaceDN w:val="0"/>
        <w:adjustRightInd w:val="0"/>
        <w:spacing w:after="0" w:line="360" w:lineRule="auto"/>
        <w:ind w:leftChars="0" w:left="0" w:firstLineChars="0" w:firstLine="709"/>
        <w:jc w:val="both"/>
        <w:textDirection w:val="lrTb"/>
        <w:textAlignment w:val="auto"/>
        <w:outlineLvl w:val="9"/>
        <w:rPr>
          <w:rFonts w:ascii="Times New Roman" w:hAnsi="Times New Roman" w:cs="Times New Roman"/>
          <w:position w:val="0"/>
          <w:sz w:val="24"/>
          <w:szCs w:val="24"/>
          <w:lang w:eastAsia="bg-BG"/>
        </w:rPr>
      </w:pPr>
      <w:r w:rsidRPr="00D9191F">
        <w:rPr>
          <w:rFonts w:ascii="Times New Roman" w:hAnsi="Times New Roman" w:cs="Times New Roman"/>
          <w:position w:val="0"/>
          <w:sz w:val="24"/>
          <w:szCs w:val="24"/>
          <w:lang w:eastAsia="bg-BG"/>
        </w:rPr>
        <w:t xml:space="preserve">На 19 май 2021 г. членовете на УС на ББИА Спаска Тарандова и Анета Дончева се срещнаха със зам.-министъра на културата в служебното правителство Весела Кондакова. Целта на срещата беше да бъде информирана г-жа Кондакова за целите и хода на кампанията, която се провежда в цялата страна. На срещата бяха представени основните проблеми на библиотечния сектор в настоящия момент и предизвикателствата, пред които е изправен. Особено внимание представителите на ББИА обърнаха на въпроса за необходимостта от потвърждаване на предложенията на асоциацията в Плана за възстановяване и устойчивост, свързани с дигитализацията на библиотечните фондове, които са от изключителна важност за цифровия преход на библиотеките и за справяне с </w:t>
      </w:r>
      <w:r w:rsidRPr="00D9191F">
        <w:rPr>
          <w:rFonts w:ascii="Times New Roman" w:hAnsi="Times New Roman" w:cs="Times New Roman"/>
          <w:position w:val="0"/>
          <w:sz w:val="24"/>
          <w:szCs w:val="24"/>
          <w:lang w:eastAsia="bg-BG"/>
        </w:rPr>
        <w:lastRenderedPageBreak/>
        <w:t>икономическите и социалните последици на пандемията от COVID-19. Бяха дискутирани и въпросите за изпълнението на Стандарта за библиотечно-информационно обслужване и механизмите на финансиране на българските обществени библиотеки. В допълнение бяха засегнати и текущи въпроси, свързани с конкурсната сесия за финансова подкрепа на библиотеките за обновяване на фондовете им по програма „Българските библиотеки – съвременни центрове на четене и информираност“ 2021 и предстоящата работа на работната група към МК, свързана с моделите за ползването и заемането на електронни и аудио книги от българските библиотеки и др. Членовете на УС на ББИА, участвали в срещата, си позволиха от името на цялата асоциация сърдечно да благодарят на г-жа Кондакова за оказаното доверие и готовност за помощ и сътрудничество.</w:t>
      </w:r>
    </w:p>
    <w:p w:rsidR="002E5BEA" w:rsidRPr="00D9191F" w:rsidRDefault="002E5BEA" w:rsidP="00D45A8D">
      <w:pPr>
        <w:shd w:val="clear" w:color="auto" w:fill="FFFFFF"/>
        <w:suppressAutoHyphens w:val="0"/>
        <w:spacing w:after="0" w:line="360" w:lineRule="auto"/>
        <w:ind w:leftChars="0" w:left="0" w:firstLineChars="0" w:firstLine="709"/>
        <w:jc w:val="both"/>
        <w:textDirection w:val="lrTb"/>
        <w:textAlignment w:val="auto"/>
        <w:outlineLvl w:val="9"/>
        <w:rPr>
          <w:rFonts w:ascii="Times New Roman" w:hAnsi="Times New Roman" w:cs="Times New Roman"/>
          <w:bCs/>
          <w:iCs/>
          <w:sz w:val="24"/>
          <w:szCs w:val="24"/>
        </w:rPr>
      </w:pPr>
      <w:r w:rsidRPr="00D9191F">
        <w:rPr>
          <w:rFonts w:ascii="Times New Roman" w:hAnsi="Times New Roman" w:cs="Times New Roman"/>
          <w:bCs/>
          <w:iCs/>
          <w:sz w:val="24"/>
          <w:szCs w:val="24"/>
        </w:rPr>
        <w:t xml:space="preserve">През февруари Министерството на културата обяви конкурсна сесия за финансова подкрепа на библиотеките за обновяване на фондовете им по програма „Българските библиотеки – съвременни центрове на четене и информираност” 2021 г. Двама представители на Изпълнителното бюро на ББИА участваха в комисията за оценка на проектите на конкурсната сесия по програмата, сформирана съгласно Заповед №РД9К-102 от 29.04.2021 г. на министъра на културата. За НБКМ и регионалните библиотеки общата стойност на всеки проект може да бъде до 25 000 лв.; за общинските библиотеки – до 12 000 лв.; за читалищни библиотеки, обслужващи населено място с над 5 000 жители – до 5 000 лв.; за читалищни библиотеки, обслужващи населено място с под 5 000 жители – до 1 500 лв. </w:t>
      </w:r>
    </w:p>
    <w:p w:rsidR="002E5BEA" w:rsidRPr="00D9191F" w:rsidRDefault="002E5BEA" w:rsidP="00D45A8D">
      <w:pPr>
        <w:shd w:val="clear" w:color="auto" w:fill="FFFFFF"/>
        <w:suppressAutoHyphens w:val="0"/>
        <w:spacing w:after="0" w:line="360" w:lineRule="auto"/>
        <w:ind w:leftChars="0" w:left="0" w:firstLineChars="0" w:firstLine="709"/>
        <w:jc w:val="both"/>
        <w:textDirection w:val="lrTb"/>
        <w:textAlignment w:val="auto"/>
        <w:outlineLvl w:val="9"/>
        <w:rPr>
          <w:rFonts w:ascii="Times New Roman" w:hAnsi="Times New Roman" w:cs="Times New Roman"/>
          <w:sz w:val="24"/>
          <w:szCs w:val="24"/>
        </w:rPr>
      </w:pPr>
      <w:r w:rsidRPr="00D9191F">
        <w:rPr>
          <w:rFonts w:ascii="Times New Roman" w:hAnsi="Times New Roman" w:cs="Times New Roman"/>
          <w:sz w:val="24"/>
          <w:szCs w:val="24"/>
        </w:rPr>
        <w:t xml:space="preserve"> </w:t>
      </w:r>
      <w:r w:rsidRPr="00D9191F">
        <w:rPr>
          <w:rFonts w:ascii="Times New Roman" w:hAnsi="Times New Roman" w:cs="Times New Roman"/>
          <w:bCs/>
          <w:iCs/>
          <w:sz w:val="24"/>
          <w:szCs w:val="24"/>
        </w:rPr>
        <w:t xml:space="preserve">Бяха подадени </w:t>
      </w:r>
      <w:r w:rsidRPr="00D9191F">
        <w:rPr>
          <w:rFonts w:ascii="Times New Roman" w:hAnsi="Times New Roman" w:cs="Times New Roman"/>
          <w:sz w:val="24"/>
          <w:szCs w:val="24"/>
        </w:rPr>
        <w:t xml:space="preserve">общо </w:t>
      </w:r>
      <w:r w:rsidRPr="00D9191F">
        <w:rPr>
          <w:rFonts w:ascii="Times New Roman" w:hAnsi="Times New Roman" w:cs="Times New Roman"/>
          <w:bCs/>
          <w:sz w:val="24"/>
          <w:szCs w:val="24"/>
        </w:rPr>
        <w:t>1286</w:t>
      </w:r>
      <w:r w:rsidRPr="00D9191F">
        <w:rPr>
          <w:rFonts w:ascii="Times New Roman" w:hAnsi="Times New Roman" w:cs="Times New Roman"/>
          <w:sz w:val="24"/>
          <w:szCs w:val="24"/>
        </w:rPr>
        <w:t xml:space="preserve"> проекта на стойност </w:t>
      </w:r>
      <w:r w:rsidRPr="00D9191F">
        <w:rPr>
          <w:rFonts w:ascii="Times New Roman" w:hAnsi="Times New Roman" w:cs="Times New Roman"/>
          <w:bCs/>
          <w:sz w:val="24"/>
          <w:szCs w:val="24"/>
        </w:rPr>
        <w:t>3 188 600,87</w:t>
      </w:r>
      <w:r w:rsidRPr="00D9191F">
        <w:rPr>
          <w:rFonts w:ascii="Times New Roman" w:hAnsi="Times New Roman" w:cs="Times New Roman"/>
          <w:sz w:val="24"/>
          <w:szCs w:val="24"/>
        </w:rPr>
        <w:t xml:space="preserve"> лв. От тях поради неспазване на различни изисквания от Правилата за условията и реда за финансово подпомагане на проекти на обществените библиотеки отпаднаха </w:t>
      </w:r>
      <w:r w:rsidRPr="00D9191F">
        <w:rPr>
          <w:rFonts w:ascii="Times New Roman" w:hAnsi="Times New Roman" w:cs="Times New Roman"/>
          <w:bCs/>
          <w:sz w:val="24"/>
          <w:szCs w:val="24"/>
        </w:rPr>
        <w:t>333</w:t>
      </w:r>
      <w:r w:rsidRPr="00D9191F">
        <w:rPr>
          <w:rFonts w:ascii="Times New Roman" w:hAnsi="Times New Roman" w:cs="Times New Roman"/>
          <w:sz w:val="24"/>
          <w:szCs w:val="24"/>
        </w:rPr>
        <w:t xml:space="preserve"> проекта на обща стойност </w:t>
      </w:r>
      <w:r w:rsidRPr="00D9191F">
        <w:rPr>
          <w:rFonts w:ascii="Times New Roman" w:hAnsi="Times New Roman" w:cs="Times New Roman"/>
          <w:bCs/>
          <w:sz w:val="24"/>
          <w:szCs w:val="24"/>
        </w:rPr>
        <w:t>577 530,84</w:t>
      </w:r>
      <w:r w:rsidRPr="00D9191F">
        <w:rPr>
          <w:rFonts w:ascii="Times New Roman" w:hAnsi="Times New Roman" w:cs="Times New Roman"/>
          <w:sz w:val="24"/>
          <w:szCs w:val="24"/>
        </w:rPr>
        <w:t xml:space="preserve"> лв.</w:t>
      </w:r>
      <w:r w:rsidRPr="00D9191F">
        <w:rPr>
          <w:rFonts w:ascii="Times New Roman" w:hAnsi="Times New Roman" w:cs="Times New Roman"/>
          <w:bCs/>
          <w:iCs/>
          <w:sz w:val="24"/>
          <w:szCs w:val="24"/>
        </w:rPr>
        <w:t xml:space="preserve"> </w:t>
      </w:r>
      <w:r w:rsidRPr="00D9191F">
        <w:rPr>
          <w:rFonts w:ascii="Times New Roman" w:hAnsi="Times New Roman" w:cs="Times New Roman"/>
          <w:sz w:val="24"/>
          <w:szCs w:val="24"/>
        </w:rPr>
        <w:t xml:space="preserve">Тъй като наличната сума в бюджета на МК за финансиране по програмата беше намалена на 1 900 000 лв., </w:t>
      </w:r>
      <w:r w:rsidRPr="00D9191F">
        <w:rPr>
          <w:rFonts w:ascii="Times New Roman" w:hAnsi="Times New Roman" w:cs="Times New Roman"/>
          <w:bCs/>
          <w:iCs/>
          <w:sz w:val="24"/>
          <w:szCs w:val="24"/>
        </w:rPr>
        <w:t xml:space="preserve">за </w:t>
      </w:r>
      <w:r w:rsidRPr="00D9191F">
        <w:rPr>
          <w:rFonts w:ascii="Times New Roman" w:hAnsi="Times New Roman" w:cs="Times New Roman"/>
          <w:sz w:val="24"/>
          <w:szCs w:val="24"/>
        </w:rPr>
        <w:t xml:space="preserve">одобрените </w:t>
      </w:r>
      <w:r w:rsidRPr="00D9191F">
        <w:rPr>
          <w:rFonts w:ascii="Times New Roman" w:hAnsi="Times New Roman" w:cs="Times New Roman"/>
          <w:bCs/>
          <w:sz w:val="24"/>
          <w:szCs w:val="24"/>
        </w:rPr>
        <w:t>953</w:t>
      </w:r>
      <w:r w:rsidRPr="00D9191F">
        <w:rPr>
          <w:rFonts w:ascii="Times New Roman" w:hAnsi="Times New Roman" w:cs="Times New Roman"/>
          <w:sz w:val="24"/>
          <w:szCs w:val="24"/>
        </w:rPr>
        <w:t xml:space="preserve"> проекта на обща стойност </w:t>
      </w:r>
      <w:r w:rsidRPr="00D9191F">
        <w:rPr>
          <w:rFonts w:ascii="Times New Roman" w:hAnsi="Times New Roman" w:cs="Times New Roman"/>
          <w:bCs/>
          <w:sz w:val="24"/>
          <w:szCs w:val="24"/>
        </w:rPr>
        <w:t>2 599 205,39</w:t>
      </w:r>
      <w:r w:rsidRPr="00D9191F">
        <w:rPr>
          <w:rFonts w:ascii="Times New Roman" w:hAnsi="Times New Roman" w:cs="Times New Roman"/>
          <w:sz w:val="24"/>
          <w:szCs w:val="24"/>
        </w:rPr>
        <w:t xml:space="preserve"> лв. недостигът беше 700 455.39 лв. Поради тази причина предвидените първоначално суми бяха променени както следва: за проекти до 1000 лв. сумата се запазва (общо 15 проекта); за проекти до 1500 лв. сумата се намалява с 250 лв.; за проекти до 5000 лв. – с 1000 лв.; за проекти до 12 000 лв. – с 7247 лв. (общо 14 проекта) и за проекти до 25 000 лв. –  с 9500 лв. (общо 26 проекта). При това разпределение най-ощетени бяха общинските библиотеки, защото при тях намалението беше с над 60%, при регионалните – с над 35%, докато при читалищните беше под 20%. Имаше и предложение за процентно намаляване на всички суми, но то не беше одобрено от представителите на МК. </w:t>
      </w:r>
    </w:p>
    <w:p w:rsidR="002E5BEA" w:rsidRPr="00D9191F" w:rsidRDefault="002E5BEA" w:rsidP="0088010D">
      <w:pPr>
        <w:shd w:val="clear" w:color="auto" w:fill="FFFFFF"/>
        <w:suppressAutoHyphens w:val="0"/>
        <w:spacing w:after="0" w:line="360" w:lineRule="auto"/>
        <w:ind w:leftChars="0" w:left="0" w:firstLineChars="0" w:firstLine="709"/>
        <w:jc w:val="both"/>
        <w:textDirection w:val="lrTb"/>
        <w:textAlignment w:val="auto"/>
        <w:outlineLvl w:val="9"/>
        <w:rPr>
          <w:rFonts w:ascii="Times New Roman" w:hAnsi="Times New Roman" w:cs="Times New Roman"/>
          <w:sz w:val="24"/>
          <w:szCs w:val="24"/>
        </w:rPr>
      </w:pPr>
      <w:r w:rsidRPr="00D9191F">
        <w:rPr>
          <w:rFonts w:ascii="Times New Roman" w:hAnsi="Times New Roman" w:cs="Times New Roman"/>
          <w:sz w:val="24"/>
          <w:szCs w:val="24"/>
        </w:rPr>
        <w:t xml:space="preserve">Подготовката, подписването и изпращането на договорите на одобрените библиотеки (обявени в средата на юни) и съответно получаването на парите за закупуване на нови книги беше много неритмично, като някои библиотеки получиха финансиране едва през декември, </w:t>
      </w:r>
      <w:r w:rsidRPr="00D9191F">
        <w:rPr>
          <w:rFonts w:ascii="Times New Roman" w:hAnsi="Times New Roman" w:cs="Times New Roman"/>
          <w:sz w:val="24"/>
          <w:szCs w:val="24"/>
        </w:rPr>
        <w:lastRenderedPageBreak/>
        <w:t>когато част от заявените книги вече бяха изчерпани от търговската мрежа. Асоциацията активно съдейства на библиотеките и при създадените проблеми с договорите и изплащането на средствата по проекта.</w:t>
      </w:r>
    </w:p>
    <w:p w:rsidR="002E5BEA" w:rsidRPr="00D9191F" w:rsidRDefault="002E5BEA" w:rsidP="00D45A8D">
      <w:pPr>
        <w:pStyle w:val="af"/>
        <w:spacing w:after="0" w:line="360" w:lineRule="auto"/>
        <w:ind w:leftChars="0" w:left="0" w:firstLineChars="0" w:firstLine="709"/>
        <w:contextualSpacing w:val="0"/>
        <w:jc w:val="both"/>
        <w:outlineLvl w:val="9"/>
        <w:rPr>
          <w:rFonts w:ascii="Times New Roman" w:hAnsi="Times New Roman" w:cs="Times New Roman"/>
          <w:bCs/>
          <w:iCs/>
          <w:sz w:val="24"/>
          <w:szCs w:val="24"/>
        </w:rPr>
      </w:pPr>
      <w:r w:rsidRPr="00D9191F">
        <w:rPr>
          <w:rFonts w:ascii="Times New Roman" w:hAnsi="Times New Roman" w:cs="Times New Roman"/>
          <w:bCs/>
          <w:iCs/>
          <w:sz w:val="24"/>
          <w:szCs w:val="24"/>
        </w:rPr>
        <w:t xml:space="preserve">През февруари беше обявена и покана за представяне на проектни предложения по реда на Правилата за разпределяне на допълнителни средства на регионалните библиотеки от държавния бюджет чрез бюджета на Министерството на културата за регионални дейности, които следваше да се реализират до 30 ноември 2021 г. Максималният размер за финансиране на проектно предложение е до 5000 лв. </w:t>
      </w:r>
    </w:p>
    <w:p w:rsidR="002E5BEA" w:rsidRPr="00D9191F" w:rsidRDefault="002E5BEA" w:rsidP="00D45A8D">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sz w:val="24"/>
          <w:szCs w:val="24"/>
        </w:rPr>
      </w:pPr>
      <w:r w:rsidRPr="00D9191F">
        <w:rPr>
          <w:rFonts w:ascii="Times New Roman" w:hAnsi="Times New Roman" w:cs="Times New Roman"/>
          <w:bCs/>
          <w:sz w:val="24"/>
          <w:szCs w:val="24"/>
        </w:rPr>
        <w:t xml:space="preserve">През март беше обявена Националната програма „Осигуряване на съвременна образователна среда” – </w:t>
      </w:r>
      <w:r w:rsidRPr="00D9191F">
        <w:rPr>
          <w:rFonts w:ascii="Times New Roman" w:hAnsi="Times New Roman" w:cs="Times New Roman"/>
          <w:sz w:val="24"/>
          <w:szCs w:val="24"/>
        </w:rPr>
        <w:t xml:space="preserve">Модул „Библиотеките като образователна среда” на МОН, по която училищата имат право да кандидатстват за средства за закупуване на нови книги, създаване на „Кът за четене“ и реализиране на дейности, свързани с четенето в сътрудничество с регионални и други библиотеки. По програмата бяха одобрени 96 проекта на стойност между 2700 и 6000 лв. на обща стойност 493 992 лв. </w:t>
      </w:r>
      <w:r w:rsidRPr="00D9191F">
        <w:rPr>
          <w:rFonts w:ascii="Times New Roman" w:hAnsi="Times New Roman" w:cs="Times New Roman"/>
          <w:sz w:val="24"/>
          <w:szCs w:val="24"/>
          <w:shd w:val="clear" w:color="auto" w:fill="FFFFFF"/>
        </w:rPr>
        <w:t>Създадени са 19 кътове за четене и са закупени 12 529 книги (научно-популярна, художествена литература и учебни помагала).</w:t>
      </w:r>
    </w:p>
    <w:p w:rsidR="002E5BEA" w:rsidRPr="00D9191F" w:rsidRDefault="002E5BEA" w:rsidP="005B385B">
      <w:pPr>
        <w:suppressAutoHyphens w:val="0"/>
        <w:autoSpaceDE w:val="0"/>
        <w:autoSpaceDN w:val="0"/>
        <w:adjustRightInd w:val="0"/>
        <w:spacing w:after="0" w:line="360" w:lineRule="auto"/>
        <w:ind w:leftChars="0" w:firstLineChars="0" w:firstLine="709"/>
        <w:jc w:val="both"/>
        <w:textDirection w:val="lrTb"/>
        <w:textAlignment w:val="auto"/>
        <w:outlineLvl w:val="9"/>
        <w:rPr>
          <w:rFonts w:ascii="Times New Roman" w:hAnsi="Times New Roman" w:cs="Times New Roman"/>
          <w:position w:val="0"/>
          <w:sz w:val="24"/>
          <w:szCs w:val="24"/>
          <w:lang w:eastAsia="bg-BG"/>
        </w:rPr>
      </w:pPr>
    </w:p>
    <w:p w:rsidR="002E5BEA" w:rsidRPr="00D9191F" w:rsidRDefault="002E5BEA" w:rsidP="005B385B">
      <w:pPr>
        <w:suppressAutoHyphens w:val="0"/>
        <w:autoSpaceDE w:val="0"/>
        <w:autoSpaceDN w:val="0"/>
        <w:adjustRightInd w:val="0"/>
        <w:spacing w:after="0" w:line="360" w:lineRule="auto"/>
        <w:ind w:leftChars="0" w:firstLineChars="0" w:firstLine="709"/>
        <w:jc w:val="both"/>
        <w:textDirection w:val="lrTb"/>
        <w:textAlignment w:val="auto"/>
        <w:outlineLvl w:val="9"/>
        <w:rPr>
          <w:rFonts w:ascii="Times New Roman" w:hAnsi="Times New Roman" w:cs="Times New Roman"/>
          <w:b/>
          <w:bCs/>
          <w:i/>
          <w:iCs/>
          <w:position w:val="0"/>
          <w:sz w:val="24"/>
          <w:szCs w:val="24"/>
          <w:lang w:eastAsia="bg-BG"/>
        </w:rPr>
      </w:pPr>
      <w:r w:rsidRPr="00D9191F">
        <w:rPr>
          <w:rFonts w:ascii="Times New Roman" w:hAnsi="Times New Roman" w:cs="Times New Roman"/>
          <w:b/>
          <w:bCs/>
          <w:i/>
          <w:iCs/>
          <w:position w:val="0"/>
          <w:sz w:val="24"/>
          <w:szCs w:val="24"/>
          <w:lang w:eastAsia="bg-BG"/>
        </w:rPr>
        <w:t xml:space="preserve">Годишни награди на ББИА </w:t>
      </w:r>
    </w:p>
    <w:p w:rsidR="002E5BEA" w:rsidRPr="00D9191F" w:rsidRDefault="002E5BEA" w:rsidP="005B385B">
      <w:pPr>
        <w:suppressAutoHyphens w:val="0"/>
        <w:autoSpaceDE w:val="0"/>
        <w:autoSpaceDN w:val="0"/>
        <w:adjustRightInd w:val="0"/>
        <w:spacing w:after="0" w:line="360" w:lineRule="auto"/>
        <w:ind w:leftChars="0" w:left="0" w:firstLineChars="0" w:firstLine="709"/>
        <w:jc w:val="both"/>
        <w:textDirection w:val="lrTb"/>
        <w:textAlignment w:val="auto"/>
        <w:outlineLvl w:val="9"/>
        <w:rPr>
          <w:rFonts w:ascii="Times New Roman" w:hAnsi="Times New Roman" w:cs="Times New Roman"/>
          <w:position w:val="0"/>
          <w:sz w:val="24"/>
          <w:szCs w:val="24"/>
          <w:lang w:eastAsia="bg-BG"/>
        </w:rPr>
      </w:pPr>
      <w:r w:rsidRPr="00D9191F">
        <w:rPr>
          <w:rFonts w:ascii="Times New Roman" w:hAnsi="Times New Roman" w:cs="Times New Roman"/>
          <w:position w:val="0"/>
          <w:sz w:val="24"/>
          <w:szCs w:val="24"/>
          <w:lang w:eastAsia="bg-BG"/>
        </w:rPr>
        <w:t>На 14 октомври 2021 година в Изложбената зала на РБ „Пейо К. Яворов“ – Бургас при спазване на всички противоепидемични изисквания</w:t>
      </w:r>
      <w:r w:rsidRPr="00D9191F">
        <w:rPr>
          <w:rFonts w:ascii="Times New Roman" w:hAnsi="Times New Roman" w:cs="Times New Roman"/>
          <w:sz w:val="24"/>
          <w:szCs w:val="24"/>
        </w:rPr>
        <w:t xml:space="preserve"> бяха връчени годишните награди на ББИА за 2020 г. на тържествения коктейл на ХХХI Национална конференция „</w:t>
      </w:r>
      <w:r w:rsidRPr="00D9191F">
        <w:rPr>
          <w:rFonts w:ascii="Times New Roman" w:hAnsi="Times New Roman" w:cs="Times New Roman"/>
          <w:position w:val="0"/>
          <w:sz w:val="24"/>
          <w:szCs w:val="24"/>
          <w:lang w:eastAsia="bg-BG"/>
        </w:rPr>
        <w:t>Библиотеките – предизвикателства и трансформации в COVID-19 среда</w:t>
      </w:r>
      <w:r w:rsidR="00A91E73">
        <w:rPr>
          <w:rFonts w:ascii="Times New Roman" w:hAnsi="Times New Roman" w:cs="Times New Roman"/>
          <w:position w:val="0"/>
          <w:sz w:val="24"/>
          <w:szCs w:val="24"/>
          <w:lang w:eastAsia="bg-BG"/>
        </w:rPr>
        <w:t>“</w:t>
      </w:r>
      <w:r w:rsidRPr="00D9191F">
        <w:rPr>
          <w:rFonts w:ascii="Times New Roman" w:hAnsi="Times New Roman" w:cs="Times New Roman"/>
          <w:position w:val="0"/>
          <w:sz w:val="24"/>
          <w:szCs w:val="24"/>
          <w:lang w:eastAsia="bg-BG"/>
        </w:rPr>
        <w:t xml:space="preserve">. </w:t>
      </w:r>
      <w:r w:rsidRPr="00D9191F">
        <w:rPr>
          <w:rFonts w:ascii="Times New Roman" w:hAnsi="Times New Roman" w:cs="Times New Roman"/>
          <w:bCs/>
          <w:position w:val="0"/>
          <w:sz w:val="24"/>
          <w:szCs w:val="24"/>
        </w:rPr>
        <w:t xml:space="preserve">В Категория „Подкрепа за библиотеките 2020“ бяха връчени 3 награди на </w:t>
      </w:r>
      <w:r w:rsidRPr="00D9191F">
        <w:rPr>
          <w:rFonts w:ascii="Times New Roman" w:hAnsi="Times New Roman" w:cs="Times New Roman"/>
          <w:position w:val="0"/>
          <w:sz w:val="24"/>
          <w:szCs w:val="24"/>
        </w:rPr>
        <w:t xml:space="preserve">Община Бургас (за изграждането на </w:t>
      </w:r>
      <w:r w:rsidRPr="00D9191F">
        <w:rPr>
          <w:rFonts w:ascii="Times New Roman" w:hAnsi="Times New Roman" w:cs="Times New Roman"/>
          <w:position w:val="0"/>
          <w:sz w:val="24"/>
          <w:szCs w:val="24"/>
          <w:lang w:eastAsia="bg-BG"/>
        </w:rPr>
        <w:t>нова сграда за регионалната библиотека на мястото на старата „Немска болница“ по проект „Реконструкция и преустройство на съществуваща сграда в културно-образователен център (музей) за съвременно изкуство и библ</w:t>
      </w:r>
      <w:r w:rsidR="00A91E73">
        <w:rPr>
          <w:rFonts w:ascii="Times New Roman" w:hAnsi="Times New Roman" w:cs="Times New Roman"/>
          <w:position w:val="0"/>
          <w:sz w:val="24"/>
          <w:szCs w:val="24"/>
          <w:lang w:eastAsia="bg-BG"/>
        </w:rPr>
        <w:t>иотека“ по Оперативна програма „</w:t>
      </w:r>
      <w:r w:rsidRPr="00D9191F">
        <w:rPr>
          <w:rFonts w:ascii="Times New Roman" w:hAnsi="Times New Roman" w:cs="Times New Roman"/>
          <w:position w:val="0"/>
          <w:sz w:val="24"/>
          <w:szCs w:val="24"/>
          <w:lang w:eastAsia="bg-BG"/>
        </w:rPr>
        <w:t>Региони в растеж“ 2014 – 2020 на ЕС, на обща стойност 9 943 899 лв., като собственият принос на Община Бургас е 326 704 лв.</w:t>
      </w:r>
      <w:r w:rsidRPr="00D9191F">
        <w:rPr>
          <w:rFonts w:ascii="Times New Roman" w:hAnsi="Times New Roman" w:cs="Times New Roman"/>
          <w:position w:val="0"/>
          <w:sz w:val="24"/>
          <w:szCs w:val="24"/>
        </w:rPr>
        <w:t xml:space="preserve">), КЦМ 2000 ГРУП – Пловдив (за </w:t>
      </w:r>
      <w:r w:rsidRPr="00D9191F">
        <w:rPr>
          <w:rFonts w:ascii="Times New Roman" w:hAnsi="Times New Roman" w:cs="Times New Roman"/>
          <w:position w:val="0"/>
          <w:sz w:val="24"/>
          <w:szCs w:val="24"/>
          <w:lang w:eastAsia="bg-BG"/>
        </w:rPr>
        <w:t>създаването на Дигитален център в Градска библиотека „Паисий Хилендарски“ – Асеновград за съхраняване, опазване и популяризиране на книжовно-документалното наследство на Община Асеновград, като с дарението в размер на 18 000 лв. са закупени скенер, моторизирана везна, софтуер, компютър и монитор и е проведено обучение на оператори</w:t>
      </w:r>
      <w:r w:rsidRPr="00D9191F">
        <w:rPr>
          <w:rFonts w:ascii="Times New Roman" w:hAnsi="Times New Roman" w:cs="Times New Roman"/>
          <w:position w:val="0"/>
          <w:sz w:val="24"/>
          <w:szCs w:val="24"/>
        </w:rPr>
        <w:t xml:space="preserve">) и „Кабел Сат – Запад” – Кюстендил, Денислава Данкова, Ивайло Александров (за </w:t>
      </w:r>
      <w:r w:rsidRPr="00D9191F">
        <w:rPr>
          <w:rFonts w:ascii="Times New Roman" w:hAnsi="Times New Roman" w:cs="Times New Roman"/>
          <w:position w:val="0"/>
          <w:sz w:val="24"/>
          <w:szCs w:val="24"/>
          <w:lang w:eastAsia="bg-BG"/>
        </w:rPr>
        <w:t>предаването „Книгите, които ни свързват“</w:t>
      </w:r>
      <w:r w:rsidRPr="00D9191F">
        <w:rPr>
          <w:rFonts w:ascii="Times New Roman" w:hAnsi="Times New Roman" w:cs="Times New Roman"/>
          <w:position w:val="0"/>
          <w:sz w:val="24"/>
          <w:szCs w:val="24"/>
        </w:rPr>
        <w:t xml:space="preserve"> –</w:t>
      </w:r>
      <w:r w:rsidRPr="00D9191F">
        <w:rPr>
          <w:rFonts w:ascii="Times New Roman" w:hAnsi="Times New Roman" w:cs="Times New Roman"/>
          <w:position w:val="0"/>
          <w:sz w:val="24"/>
          <w:szCs w:val="24"/>
          <w:lang w:eastAsia="bg-BG"/>
        </w:rPr>
        <w:t xml:space="preserve"> съвместна инициатива на Регионална библиотека</w:t>
      </w:r>
      <w:r w:rsidRPr="00D9191F">
        <w:rPr>
          <w:rFonts w:ascii="Times New Roman" w:hAnsi="Times New Roman" w:cs="Times New Roman"/>
          <w:position w:val="0"/>
          <w:sz w:val="24"/>
          <w:szCs w:val="24"/>
        </w:rPr>
        <w:t xml:space="preserve"> </w:t>
      </w:r>
      <w:r w:rsidRPr="00D9191F">
        <w:rPr>
          <w:rFonts w:ascii="Times New Roman" w:hAnsi="Times New Roman" w:cs="Times New Roman"/>
          <w:position w:val="0"/>
          <w:sz w:val="24"/>
          <w:szCs w:val="24"/>
          <w:lang w:eastAsia="bg-BG"/>
        </w:rPr>
        <w:t>„Емануил Попдимитров“ – Кюстендил и</w:t>
      </w:r>
      <w:r w:rsidRPr="00D9191F">
        <w:rPr>
          <w:rFonts w:ascii="Times New Roman" w:hAnsi="Times New Roman" w:cs="Times New Roman"/>
          <w:position w:val="0"/>
          <w:sz w:val="24"/>
          <w:szCs w:val="24"/>
        </w:rPr>
        <w:t xml:space="preserve"> </w:t>
      </w:r>
      <w:r w:rsidRPr="00D9191F">
        <w:rPr>
          <w:rFonts w:ascii="Times New Roman" w:hAnsi="Times New Roman" w:cs="Times New Roman"/>
          <w:position w:val="0"/>
          <w:sz w:val="24"/>
          <w:szCs w:val="24"/>
          <w:lang w:eastAsia="bg-BG"/>
        </w:rPr>
        <w:t xml:space="preserve">екипът на „Кабел Сат – Запад“ Денислава Данкова и Ивайло Александров, което достига до </w:t>
      </w:r>
      <w:r w:rsidRPr="00D9191F">
        <w:rPr>
          <w:rFonts w:ascii="Times New Roman" w:hAnsi="Times New Roman" w:cs="Times New Roman"/>
          <w:position w:val="0"/>
          <w:sz w:val="24"/>
          <w:szCs w:val="24"/>
          <w:lang w:eastAsia="bg-BG"/>
        </w:rPr>
        <w:lastRenderedPageBreak/>
        <w:t>над 15 000 абоната в цяла Югозападна България, а в YouTube епизодите са гледани повече от 5000 пъти</w:t>
      </w:r>
      <w:r w:rsidRPr="00D9191F">
        <w:rPr>
          <w:rFonts w:ascii="Times New Roman" w:hAnsi="Times New Roman" w:cs="Times New Roman"/>
          <w:position w:val="0"/>
          <w:sz w:val="24"/>
          <w:szCs w:val="24"/>
        </w:rPr>
        <w:t>).</w:t>
      </w:r>
    </w:p>
    <w:p w:rsidR="002E5BEA" w:rsidRPr="00D9191F" w:rsidRDefault="002E5BEA" w:rsidP="00D45A8D">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bCs/>
          <w:sz w:val="24"/>
          <w:szCs w:val="24"/>
        </w:rPr>
      </w:pPr>
    </w:p>
    <w:p w:rsidR="002E5BEA" w:rsidRPr="00D9191F" w:rsidRDefault="002E5BEA" w:rsidP="00D45A8D">
      <w:pPr>
        <w:pStyle w:val="Normal1"/>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left="0" w:firstLine="709"/>
        <w:jc w:val="both"/>
        <w:rPr>
          <w:rFonts w:ascii="Times New Roman" w:hAnsi="Times New Roman" w:cs="Times New Roman"/>
          <w:b/>
          <w:sz w:val="24"/>
          <w:szCs w:val="24"/>
        </w:rPr>
      </w:pPr>
      <w:r w:rsidRPr="00D9191F">
        <w:rPr>
          <w:rFonts w:ascii="Times New Roman" w:hAnsi="Times New Roman" w:cs="Times New Roman"/>
          <w:b/>
          <w:sz w:val="24"/>
          <w:szCs w:val="24"/>
        </w:rPr>
        <w:t>Участие в разработването и актуализирането  на националните библиотечно-информационни политики, нормативната уредба и приложението ѝ</w:t>
      </w:r>
    </w:p>
    <w:p w:rsidR="002E5BEA" w:rsidRPr="00D9191F" w:rsidRDefault="002E5BEA" w:rsidP="00D45A8D">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bCs/>
          <w:iCs/>
          <w:sz w:val="24"/>
          <w:szCs w:val="24"/>
        </w:rPr>
      </w:pPr>
      <w:r w:rsidRPr="00D9191F">
        <w:rPr>
          <w:rFonts w:ascii="Times New Roman" w:hAnsi="Times New Roman" w:cs="Times New Roman"/>
          <w:bCs/>
          <w:iCs/>
          <w:sz w:val="24"/>
          <w:szCs w:val="24"/>
        </w:rPr>
        <w:t>УС на ББИА продължи да работи целенасочено за формирането на действащи национални политики за развитието на библиотеките и за усъвършенстването на нормативната база.</w:t>
      </w:r>
    </w:p>
    <w:p w:rsidR="002E5BEA" w:rsidRPr="00D9191F" w:rsidRDefault="002E5BEA" w:rsidP="00D45A8D">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sz w:val="24"/>
          <w:szCs w:val="24"/>
        </w:rPr>
      </w:pPr>
      <w:r w:rsidRPr="00D9191F">
        <w:rPr>
          <w:rFonts w:ascii="Times New Roman" w:hAnsi="Times New Roman" w:cs="Times New Roman"/>
          <w:sz w:val="24"/>
          <w:szCs w:val="24"/>
          <w:highlight w:val="white"/>
        </w:rPr>
        <w:t>Работната група в МК по промените в Закона за обществените библиотеки, в която членуват Анета Дончева и Димитър Минев не е функционирала през 2021 г.</w:t>
      </w:r>
      <w:r w:rsidRPr="00D9191F">
        <w:rPr>
          <w:rFonts w:ascii="Times New Roman" w:hAnsi="Times New Roman" w:cs="Times New Roman"/>
          <w:sz w:val="24"/>
          <w:szCs w:val="24"/>
        </w:rPr>
        <w:t xml:space="preserve"> Също така не функционира и работната група по промените в Закона за народните читалища,</w:t>
      </w:r>
      <w:r w:rsidRPr="00D9191F">
        <w:rPr>
          <w:rFonts w:ascii="Times New Roman" w:hAnsi="Times New Roman" w:cs="Times New Roman"/>
          <w:sz w:val="24"/>
          <w:szCs w:val="24"/>
          <w:highlight w:val="white"/>
        </w:rPr>
        <w:t xml:space="preserve"> в която членуват Анета Дончева</w:t>
      </w:r>
      <w:r w:rsidRPr="00D9191F">
        <w:rPr>
          <w:rFonts w:ascii="Times New Roman" w:hAnsi="Times New Roman" w:cs="Times New Roman"/>
          <w:sz w:val="24"/>
          <w:szCs w:val="24"/>
        </w:rPr>
        <w:t>.</w:t>
      </w:r>
    </w:p>
    <w:p w:rsidR="002E5BEA" w:rsidRPr="00D9191F" w:rsidRDefault="002E5BEA" w:rsidP="00D45A8D">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sz w:val="24"/>
          <w:szCs w:val="24"/>
          <w:highlight w:val="white"/>
        </w:rPr>
      </w:pPr>
      <w:r w:rsidRPr="00D9191F">
        <w:rPr>
          <w:rFonts w:ascii="Times New Roman" w:hAnsi="Times New Roman" w:cs="Times New Roman"/>
          <w:sz w:val="24"/>
          <w:szCs w:val="24"/>
          <w:highlight w:val="white"/>
        </w:rPr>
        <w:t>Стандартизацията в библиотечните дейности, като важен критерий за постигането на висок професионализъм, е важен приоритет в работата на ББИА. ББИА е член на ТК16 в БИС и се представлява от Анета Дончева.</w:t>
      </w:r>
    </w:p>
    <w:p w:rsidR="002E5BEA" w:rsidRPr="00D9191F" w:rsidRDefault="002E5BEA" w:rsidP="00D45A8D">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sz w:val="24"/>
          <w:szCs w:val="24"/>
          <w:highlight w:val="white"/>
        </w:rPr>
      </w:pPr>
      <w:r w:rsidRPr="00D9191F">
        <w:rPr>
          <w:rFonts w:ascii="Times New Roman" w:hAnsi="Times New Roman" w:cs="Times New Roman"/>
          <w:sz w:val="24"/>
          <w:szCs w:val="24"/>
          <w:highlight w:val="white"/>
        </w:rPr>
        <w:t>Министерство на културата продължи да не отговаря на предложенията ни за решаване на проблема със събирането на ежегодна официална библиотечна статистика, с прилагането на Стандарта за библиотечно-информационно обслужване за финансирането на обществените библиотеки и други актуални проблеми.</w:t>
      </w:r>
    </w:p>
    <w:p w:rsidR="002E5BEA" w:rsidRPr="00D9191F" w:rsidRDefault="002E5BEA" w:rsidP="00D45A8D">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sz w:val="24"/>
          <w:szCs w:val="24"/>
        </w:rPr>
      </w:pPr>
    </w:p>
    <w:p w:rsidR="002E5BEA" w:rsidRPr="00D9191F" w:rsidRDefault="002E5BEA" w:rsidP="00D45A8D">
      <w:pPr>
        <w:pStyle w:val="af"/>
        <w:numPr>
          <w:ilvl w:val="0"/>
          <w:numId w:val="34"/>
        </w:numPr>
        <w:shd w:val="clear" w:color="auto" w:fill="FFFFFF"/>
        <w:suppressAutoHyphens w:val="0"/>
        <w:spacing w:after="0" w:line="360" w:lineRule="auto"/>
        <w:ind w:leftChars="0" w:left="0" w:firstLineChars="0" w:firstLine="709"/>
        <w:jc w:val="both"/>
        <w:textDirection w:val="lrTb"/>
        <w:textAlignment w:val="auto"/>
        <w:outlineLvl w:val="9"/>
        <w:rPr>
          <w:rFonts w:ascii="Times New Roman" w:hAnsi="Times New Roman" w:cs="Times New Roman"/>
          <w:b/>
          <w:sz w:val="24"/>
          <w:szCs w:val="24"/>
        </w:rPr>
      </w:pPr>
      <w:r w:rsidRPr="00D9191F">
        <w:rPr>
          <w:rFonts w:ascii="Times New Roman" w:hAnsi="Times New Roman" w:cs="Times New Roman"/>
          <w:b/>
          <w:sz w:val="24"/>
          <w:szCs w:val="24"/>
        </w:rPr>
        <w:t>Стимулиране и подпомагане прилагането на иновативни политики и практики в библиотеките и въвеждането на съвременни информационни и комуникационни технологии</w:t>
      </w:r>
    </w:p>
    <w:p w:rsidR="002E5BEA" w:rsidRPr="00D9191F" w:rsidRDefault="002E5BEA" w:rsidP="00AB52A1">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bCs/>
          <w:sz w:val="24"/>
          <w:szCs w:val="24"/>
        </w:rPr>
      </w:pPr>
      <w:r w:rsidRPr="00D9191F">
        <w:rPr>
          <w:rFonts w:ascii="Times New Roman" w:hAnsi="Times New Roman" w:cs="Times New Roman"/>
          <w:bCs/>
          <w:position w:val="-1"/>
          <w:sz w:val="24"/>
          <w:szCs w:val="24"/>
          <w:lang w:eastAsia="en-US"/>
        </w:rPr>
        <w:t>Спокойно можем да кажем , че българските библиотеки много бързо се ориентираха в обстоятелствата на кризата.</w:t>
      </w:r>
      <w:r w:rsidRPr="00D9191F">
        <w:rPr>
          <w:rFonts w:ascii="Times New Roman" w:hAnsi="Times New Roman" w:cs="Times New Roman"/>
          <w:bCs/>
          <w:sz w:val="24"/>
          <w:szCs w:val="24"/>
        </w:rPr>
        <w:t xml:space="preserve"> Във Фейсбук профила на ББИА през цялата година се публикува информация за различни дейности и инициативи на библиотеки в България и чужбина, свързани с ограниченията заради пандемията.</w:t>
      </w:r>
    </w:p>
    <w:p w:rsidR="002E5BEA" w:rsidRPr="00D9191F" w:rsidRDefault="002E5BEA" w:rsidP="00AB52A1">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bCs/>
          <w:sz w:val="24"/>
          <w:szCs w:val="24"/>
          <w:highlight w:val="white"/>
        </w:rPr>
      </w:pPr>
      <w:r w:rsidRPr="00D9191F">
        <w:rPr>
          <w:rFonts w:ascii="Times New Roman" w:hAnsi="Times New Roman" w:cs="Times New Roman"/>
          <w:bCs/>
          <w:sz w:val="24"/>
          <w:szCs w:val="24"/>
        </w:rPr>
        <w:t>През октомври и ноември са публикувани две становища на ББИА относно временните противоепидемични мерки във връзка с пандемията COVID-19 и дейността на библиотеките, свързани със заповеди на Министерството на здравеопазването за изискване на „зелен сертификат“ за достъп до културни институции.</w:t>
      </w:r>
    </w:p>
    <w:p w:rsidR="002E5BEA" w:rsidRPr="00D9191F" w:rsidRDefault="002E5BEA" w:rsidP="00D45A8D">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b/>
          <w:i/>
          <w:iCs/>
          <w:position w:val="-1"/>
          <w:sz w:val="24"/>
          <w:szCs w:val="24"/>
          <w:lang w:eastAsia="en-US"/>
        </w:rPr>
      </w:pPr>
    </w:p>
    <w:p w:rsidR="002E5BEA" w:rsidRPr="00D9191F" w:rsidRDefault="002E5BEA" w:rsidP="00D45A8D">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b/>
          <w:i/>
          <w:iCs/>
          <w:position w:val="-1"/>
          <w:sz w:val="24"/>
          <w:szCs w:val="24"/>
          <w:highlight w:val="white"/>
          <w:lang w:eastAsia="en-US"/>
        </w:rPr>
      </w:pPr>
      <w:r w:rsidRPr="00D9191F">
        <w:rPr>
          <w:rFonts w:ascii="Times New Roman" w:hAnsi="Times New Roman" w:cs="Times New Roman"/>
          <w:b/>
          <w:i/>
          <w:iCs/>
          <w:position w:val="-1"/>
          <w:sz w:val="24"/>
          <w:szCs w:val="24"/>
          <w:lang w:eastAsia="en-US"/>
        </w:rPr>
        <w:t>Национална конференция на ББИА</w:t>
      </w:r>
      <w:r w:rsidRPr="00D9191F">
        <w:rPr>
          <w:rFonts w:ascii="Times New Roman" w:hAnsi="Times New Roman" w:cs="Times New Roman"/>
          <w:b/>
          <w:i/>
          <w:iCs/>
          <w:position w:val="-1"/>
          <w:sz w:val="24"/>
          <w:szCs w:val="24"/>
          <w:highlight w:val="white"/>
          <w:lang w:eastAsia="en-US"/>
        </w:rPr>
        <w:t xml:space="preserve"> </w:t>
      </w:r>
    </w:p>
    <w:p w:rsidR="002E5BEA" w:rsidRPr="00D9191F" w:rsidRDefault="002E5BEA" w:rsidP="00D45A8D">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sz w:val="24"/>
          <w:szCs w:val="24"/>
        </w:rPr>
      </w:pPr>
      <w:r w:rsidRPr="00D9191F">
        <w:rPr>
          <w:rFonts w:ascii="Times New Roman" w:hAnsi="Times New Roman" w:cs="Times New Roman"/>
          <w:iCs/>
          <w:sz w:val="24"/>
          <w:szCs w:val="24"/>
          <w:highlight w:val="white"/>
        </w:rPr>
        <w:t>ХХХI национална конференция на ББИА</w:t>
      </w:r>
      <w:r w:rsidR="00A91E73">
        <w:rPr>
          <w:rFonts w:ascii="Times New Roman" w:hAnsi="Times New Roman" w:cs="Times New Roman"/>
          <w:sz w:val="24"/>
          <w:szCs w:val="24"/>
        </w:rPr>
        <w:t xml:space="preserve"> „</w:t>
      </w:r>
      <w:r w:rsidRPr="00D9191F">
        <w:rPr>
          <w:rFonts w:ascii="Times New Roman" w:hAnsi="Times New Roman" w:cs="Times New Roman"/>
          <w:sz w:val="24"/>
          <w:szCs w:val="24"/>
          <w:shd w:val="clear" w:color="auto" w:fill="FFFFFF"/>
        </w:rPr>
        <w:t>Библиотеките – предизвикателства и трансформации в COVID-19 среда</w:t>
      </w:r>
      <w:r w:rsidR="00A91E73">
        <w:rPr>
          <w:rFonts w:ascii="Times New Roman" w:hAnsi="Times New Roman" w:cs="Times New Roman"/>
          <w:sz w:val="24"/>
          <w:szCs w:val="24"/>
        </w:rPr>
        <w:t>“</w:t>
      </w:r>
      <w:r w:rsidRPr="00D9191F">
        <w:rPr>
          <w:rFonts w:ascii="Times New Roman" w:hAnsi="Times New Roman" w:cs="Times New Roman"/>
          <w:sz w:val="24"/>
          <w:szCs w:val="24"/>
        </w:rPr>
        <w:t xml:space="preserve"> се проведе от 14 до 15 октомври в новата сграда на РБ </w:t>
      </w:r>
      <w:r w:rsidRPr="00D9191F">
        <w:rPr>
          <w:rFonts w:ascii="Times New Roman" w:hAnsi="Times New Roman" w:cs="Times New Roman"/>
          <w:sz w:val="24"/>
          <w:szCs w:val="24"/>
        </w:rPr>
        <w:lastRenderedPageBreak/>
        <w:t xml:space="preserve">„Пейо Яворов“ –  Бургас при спазване на всички противоепидемични изисквания. Тя привлече над 80 участници </w:t>
      </w:r>
      <w:r w:rsidRPr="00D9191F">
        <w:rPr>
          <w:rFonts w:ascii="Times New Roman" w:hAnsi="Times New Roman" w:cs="Times New Roman"/>
          <w:sz w:val="24"/>
          <w:szCs w:val="24"/>
          <w:highlight w:val="white"/>
        </w:rPr>
        <w:t>–</w:t>
      </w:r>
      <w:r w:rsidRPr="00D9191F">
        <w:rPr>
          <w:rFonts w:ascii="Times New Roman" w:hAnsi="Times New Roman" w:cs="Times New Roman"/>
          <w:sz w:val="24"/>
          <w:szCs w:val="24"/>
        </w:rPr>
        <w:t xml:space="preserve"> библиотечни и ИТ специалисти от </w:t>
      </w:r>
      <w:r w:rsidRPr="00D9191F">
        <w:rPr>
          <w:rFonts w:ascii="Times New Roman" w:hAnsi="Times New Roman" w:cs="Times New Roman"/>
          <w:bCs/>
          <w:sz w:val="24"/>
          <w:szCs w:val="24"/>
          <w:shd w:val="clear" w:color="auto" w:fill="FFFFFF"/>
        </w:rPr>
        <w:t>регионални, общински, читалищни, университетски и училищни библиотеки, както и преподаватели и докторанти от различни университети</w:t>
      </w:r>
      <w:r w:rsidRPr="00D9191F">
        <w:rPr>
          <w:rFonts w:ascii="Times New Roman" w:hAnsi="Times New Roman" w:cs="Times New Roman"/>
          <w:sz w:val="24"/>
          <w:szCs w:val="24"/>
        </w:rPr>
        <w:t xml:space="preserve"> от цялата страна. </w:t>
      </w:r>
    </w:p>
    <w:p w:rsidR="002E5BEA" w:rsidRPr="00D9191F" w:rsidRDefault="002E5BEA" w:rsidP="00A82D5C">
      <w:pPr>
        <w:pStyle w:val="Normal1"/>
        <w:spacing w:after="0" w:line="360" w:lineRule="auto"/>
        <w:ind w:firstLine="709"/>
        <w:jc w:val="both"/>
        <w:rPr>
          <w:rFonts w:ascii="Times New Roman" w:hAnsi="Times New Roman" w:cs="Times New Roman"/>
          <w:sz w:val="24"/>
          <w:szCs w:val="24"/>
        </w:rPr>
      </w:pPr>
      <w:r w:rsidRPr="00D9191F">
        <w:rPr>
          <w:rFonts w:ascii="Times New Roman" w:hAnsi="Times New Roman" w:cs="Times New Roman"/>
          <w:sz w:val="24"/>
          <w:szCs w:val="24"/>
        </w:rPr>
        <w:t xml:space="preserve">Конференцията беше организирана в пет сесии, модерирани от членове на УС на ББИА. 23 доклада и презентации бяха представени от 27 експерти от 13 библиотеки (регионални, университетски, читалищни и училищни) и 4 университета, фондации и фирми. </w:t>
      </w:r>
    </w:p>
    <w:p w:rsidR="002E5BEA" w:rsidRPr="00D9191F" w:rsidRDefault="002E5BEA" w:rsidP="00531F6D">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kern w:val="24"/>
          <w:sz w:val="24"/>
          <w:szCs w:val="24"/>
        </w:rPr>
      </w:pPr>
      <w:r w:rsidRPr="00D9191F">
        <w:rPr>
          <w:rFonts w:ascii="Times New Roman" w:hAnsi="Times New Roman" w:cs="Times New Roman"/>
          <w:sz w:val="24"/>
          <w:szCs w:val="24"/>
        </w:rPr>
        <w:t xml:space="preserve">На конференцията библиотечната гилдия обобщи своя опит към настоящия момент и показа, че е </w:t>
      </w:r>
      <w:r w:rsidR="00A91E73">
        <w:rPr>
          <w:rFonts w:ascii="Times New Roman" w:hAnsi="Times New Roman" w:cs="Times New Roman"/>
          <w:sz w:val="24"/>
          <w:szCs w:val="24"/>
        </w:rPr>
        <w:t>положила</w:t>
      </w:r>
      <w:r w:rsidRPr="00D9191F">
        <w:rPr>
          <w:rFonts w:ascii="Times New Roman" w:hAnsi="Times New Roman" w:cs="Times New Roman"/>
          <w:position w:val="-1"/>
          <w:sz w:val="24"/>
          <w:szCs w:val="24"/>
          <w:lang w:eastAsia="en-US"/>
        </w:rPr>
        <w:t xml:space="preserve"> много усилия за работа по смекчаване на вредните последици от огнището на </w:t>
      </w:r>
      <w:r w:rsidRPr="00D9191F">
        <w:rPr>
          <w:rFonts w:ascii="Times New Roman" w:hAnsi="Times New Roman" w:cs="Times New Roman"/>
          <w:sz w:val="24"/>
          <w:szCs w:val="24"/>
          <w:shd w:val="clear" w:color="auto" w:fill="FFFFFF"/>
        </w:rPr>
        <w:t>COVID</w:t>
      </w:r>
      <w:r w:rsidRPr="00D9191F">
        <w:rPr>
          <w:rFonts w:ascii="Times New Roman" w:hAnsi="Times New Roman" w:cs="Times New Roman"/>
          <w:position w:val="-1"/>
          <w:sz w:val="24"/>
          <w:szCs w:val="24"/>
          <w:lang w:eastAsia="en-US"/>
        </w:rPr>
        <w:t>-19 като сподели и своя опит и как използва добрите практики в европейски и международен аспект. Бяха</w:t>
      </w:r>
      <w:r w:rsidRPr="00D9191F">
        <w:rPr>
          <w:rFonts w:ascii="Times New Roman" w:hAnsi="Times New Roman" w:cs="Times New Roman"/>
          <w:sz w:val="24"/>
          <w:szCs w:val="24"/>
        </w:rPr>
        <w:t xml:space="preserve"> разгледани актуални теми, свързани с </w:t>
      </w:r>
      <w:r w:rsidRPr="00D9191F">
        <w:rPr>
          <w:rFonts w:ascii="Times New Roman" w:hAnsi="Times New Roman" w:cs="Times New Roman"/>
          <w:iCs/>
          <w:sz w:val="24"/>
          <w:szCs w:val="24"/>
        </w:rPr>
        <w:t xml:space="preserve">дигиталните услуги за </w:t>
      </w:r>
      <w:r w:rsidRPr="00D9191F">
        <w:rPr>
          <w:rFonts w:ascii="Times New Roman" w:hAnsi="Times New Roman" w:cs="Times New Roman"/>
          <w:bCs/>
          <w:iCs/>
          <w:sz w:val="24"/>
          <w:szCs w:val="24"/>
          <w:shd w:val="clear" w:color="auto" w:fill="FFFFFF"/>
        </w:rPr>
        <w:t>гражданите,</w:t>
      </w:r>
      <w:r w:rsidRPr="00D9191F">
        <w:rPr>
          <w:rFonts w:ascii="Times New Roman" w:hAnsi="Times New Roman" w:cs="Times New Roman"/>
          <w:bCs/>
          <w:sz w:val="24"/>
          <w:szCs w:val="24"/>
          <w:shd w:val="clear" w:color="auto" w:fill="FFFFFF"/>
        </w:rPr>
        <w:t xml:space="preserve"> като можем да констатираме, че се н</w:t>
      </w:r>
      <w:r w:rsidRPr="00D9191F">
        <w:rPr>
          <w:rFonts w:ascii="Times New Roman" w:hAnsi="Times New Roman" w:cs="Times New Roman"/>
          <w:sz w:val="24"/>
          <w:szCs w:val="24"/>
          <w:shd w:val="clear" w:color="auto" w:fill="FFFFFF"/>
        </w:rPr>
        <w:t>аблюдава много гъвкава политика на библиотеките в областта на дигиталните услуги. Въведени са нови иновативни дигитални услуги – напр. Чатботът Ели – асистент-библиотекарят</w:t>
      </w:r>
      <w:r w:rsidR="00A91E73">
        <w:rPr>
          <w:rFonts w:ascii="Times New Roman" w:hAnsi="Times New Roman" w:cs="Times New Roman"/>
          <w:sz w:val="24"/>
          <w:szCs w:val="24"/>
          <w:shd w:val="clear" w:color="auto" w:fill="FFFFFF"/>
        </w:rPr>
        <w:t>, „</w:t>
      </w:r>
      <w:r w:rsidRPr="00D9191F">
        <w:rPr>
          <w:rFonts w:ascii="Times New Roman" w:hAnsi="Times New Roman" w:cs="Times New Roman"/>
          <w:sz w:val="24"/>
          <w:szCs w:val="24"/>
          <w:shd w:val="clear" w:color="auto" w:fill="FFFFFF"/>
        </w:rPr>
        <w:t xml:space="preserve">работещ” на пълен работен </w:t>
      </w:r>
      <w:r w:rsidR="00A91E73">
        <w:rPr>
          <w:rFonts w:ascii="Times New Roman" w:hAnsi="Times New Roman" w:cs="Times New Roman"/>
          <w:sz w:val="24"/>
          <w:szCs w:val="24"/>
          <w:shd w:val="clear" w:color="auto" w:fill="FFFFFF"/>
        </w:rPr>
        <w:t xml:space="preserve">ден, </w:t>
      </w:r>
      <w:r w:rsidRPr="00D9191F">
        <w:rPr>
          <w:rFonts w:ascii="Times New Roman" w:hAnsi="Times New Roman" w:cs="Times New Roman"/>
          <w:sz w:val="24"/>
          <w:szCs w:val="24"/>
          <w:shd w:val="clear" w:color="auto" w:fill="FFFFFF"/>
        </w:rPr>
        <w:t xml:space="preserve">и </w:t>
      </w:r>
      <w:r w:rsidR="00A91E73">
        <w:rPr>
          <w:rFonts w:ascii="Times New Roman" w:hAnsi="Times New Roman" w:cs="Times New Roman"/>
          <w:sz w:val="24"/>
          <w:szCs w:val="24"/>
          <w:shd w:val="clear" w:color="auto" w:fill="FFFFFF"/>
        </w:rPr>
        <w:t>„</w:t>
      </w:r>
      <w:r w:rsidRPr="00D9191F">
        <w:rPr>
          <w:rFonts w:ascii="Times New Roman" w:hAnsi="Times New Roman" w:cs="Times New Roman"/>
          <w:sz w:val="24"/>
          <w:szCs w:val="24"/>
          <w:shd w:val="clear" w:color="auto" w:fill="FFFFFF"/>
        </w:rPr>
        <w:t>Библиоматът в услуга на читателите в условията на COVID-19 криза и след нея</w:t>
      </w:r>
      <w:r w:rsidR="00A91E73">
        <w:rPr>
          <w:rFonts w:ascii="Times New Roman" w:hAnsi="Times New Roman" w:cs="Times New Roman"/>
          <w:sz w:val="24"/>
          <w:szCs w:val="24"/>
          <w:shd w:val="clear" w:color="auto" w:fill="FFFFFF"/>
        </w:rPr>
        <w:t>“</w:t>
      </w:r>
      <w:r w:rsidRPr="00D9191F">
        <w:rPr>
          <w:rFonts w:ascii="Times New Roman" w:hAnsi="Times New Roman" w:cs="Times New Roman"/>
          <w:sz w:val="24"/>
          <w:szCs w:val="24"/>
          <w:shd w:val="clear" w:color="auto" w:fill="FFFFFF"/>
        </w:rPr>
        <w:t xml:space="preserve"> в РБ „Пенчо Славейков” – Варна и др. Всички видове библиотеки са преструктурирали много от своите услуги – изграждане на репозиториуми в научните библиотеки; дистанционно извършвани справки; сканирани материали; ползване на краеведски електронни библиотеки и справочници; виртуални методически кабинети в регионалните библиотеки; специфични услуги в училищните библиотеки, произтичащи от вида на обучителната институция – професионални гимназии и общообразователни училища. Реализират се проекти за обучение на гражданите – напр. НИП „Информационен портал относно мобилно обучение и мобилен достъп до библиотечни услуги и ресурси“  на УниБИТ; проект за читатели със СОП по време на пандемия в НБУ и др. Бяха представени и </w:t>
      </w:r>
      <w:r w:rsidRPr="00D9191F">
        <w:rPr>
          <w:rFonts w:ascii="Times New Roman" w:hAnsi="Times New Roman" w:cs="Times New Roman"/>
          <w:iCs/>
          <w:sz w:val="24"/>
          <w:szCs w:val="24"/>
          <w:shd w:val="clear" w:color="auto" w:fill="FFFFFF"/>
        </w:rPr>
        <w:t>новите политики в развитието на колекциите на библиотеките.</w:t>
      </w:r>
      <w:r w:rsidRPr="00D9191F">
        <w:rPr>
          <w:rFonts w:ascii="Times New Roman" w:hAnsi="Times New Roman" w:cs="Times New Roman"/>
          <w:b/>
          <w:bCs/>
          <w:iCs/>
          <w:kern w:val="24"/>
          <w:sz w:val="24"/>
          <w:szCs w:val="24"/>
        </w:rPr>
        <w:t xml:space="preserve"> </w:t>
      </w:r>
      <w:r w:rsidRPr="00D9191F">
        <w:rPr>
          <w:rFonts w:ascii="Times New Roman" w:hAnsi="Times New Roman" w:cs="Times New Roman"/>
          <w:kern w:val="24"/>
          <w:sz w:val="24"/>
          <w:szCs w:val="24"/>
        </w:rPr>
        <w:t xml:space="preserve">Всички библиотеки, имащи дигитални центрове продължават да дигитализират активно по предварително установените си планове, като това значително увеличава обема на дигитализираните обекти. Разширява се обхватът на дигитализирани документи в рамките на отделни научни програми и проекти – споделен беше опитът от работа по научен проект на ЦБ на БАН, на РБ „Любен Каравелов” – Русе по проект по програмата за трансгранично сътрудничество с Румъния. Разширява се обхватът на видовете дигитализирани документи – уникални проектни предложения за монументално изкуство от най-известните български художници в НБИВ – Пловдив) и др. </w:t>
      </w:r>
    </w:p>
    <w:p w:rsidR="002E5BEA" w:rsidRPr="00D9191F" w:rsidRDefault="002E5BEA" w:rsidP="00AF4AD3">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kern w:val="24"/>
          <w:sz w:val="24"/>
          <w:szCs w:val="24"/>
        </w:rPr>
      </w:pPr>
      <w:r w:rsidRPr="00D9191F">
        <w:rPr>
          <w:rFonts w:ascii="Times New Roman" w:hAnsi="Times New Roman" w:cs="Times New Roman"/>
          <w:kern w:val="24"/>
          <w:sz w:val="24"/>
          <w:szCs w:val="24"/>
        </w:rPr>
        <w:t xml:space="preserve">Бяха подробно дискутирани проблемите за </w:t>
      </w:r>
      <w:r w:rsidRPr="00D9191F">
        <w:rPr>
          <w:rFonts w:ascii="Times New Roman" w:hAnsi="Times New Roman" w:cs="Times New Roman"/>
          <w:iCs/>
          <w:kern w:val="24"/>
          <w:sz w:val="24"/>
          <w:szCs w:val="24"/>
        </w:rPr>
        <w:t xml:space="preserve">библиотеката като пространство за творчество, сигурност и доверие </w:t>
      </w:r>
      <w:r w:rsidRPr="00D9191F">
        <w:rPr>
          <w:rFonts w:ascii="Times New Roman" w:hAnsi="Times New Roman" w:cs="Times New Roman"/>
          <w:kern w:val="24"/>
          <w:sz w:val="24"/>
          <w:szCs w:val="24"/>
        </w:rPr>
        <w:t xml:space="preserve">– как с малкото средства могат да се преобразуват библиотечните пространства; как се работи в съвършено новото, отворено пространство за </w:t>
      </w:r>
      <w:r w:rsidRPr="00D9191F">
        <w:rPr>
          <w:rFonts w:ascii="Times New Roman" w:hAnsi="Times New Roman" w:cs="Times New Roman"/>
          <w:kern w:val="24"/>
          <w:sz w:val="24"/>
          <w:szCs w:val="24"/>
        </w:rPr>
        <w:lastRenderedPageBreak/>
        <w:t>хората в новата сграда на РБ „Пейо Яворов” – Бургас; как може да се модернизира  библиотечната инфраструктура – напр. в РБ „</w:t>
      </w:r>
      <w:r w:rsidR="0088222C">
        <w:rPr>
          <w:rFonts w:ascii="Times New Roman" w:hAnsi="Times New Roman" w:cs="Times New Roman"/>
          <w:kern w:val="24"/>
          <w:sz w:val="24"/>
          <w:szCs w:val="24"/>
        </w:rPr>
        <w:t>Стилиян Ч</w:t>
      </w:r>
      <w:bookmarkStart w:id="0" w:name="_GoBack"/>
      <w:bookmarkEnd w:id="0"/>
      <w:r w:rsidR="0088222C">
        <w:rPr>
          <w:rFonts w:ascii="Times New Roman" w:hAnsi="Times New Roman" w:cs="Times New Roman"/>
          <w:kern w:val="24"/>
          <w:sz w:val="24"/>
          <w:szCs w:val="24"/>
        </w:rPr>
        <w:t>илингиров</w:t>
      </w:r>
      <w:r w:rsidRPr="00D9191F">
        <w:rPr>
          <w:rFonts w:ascii="Times New Roman" w:hAnsi="Times New Roman" w:cs="Times New Roman"/>
          <w:kern w:val="24"/>
          <w:sz w:val="24"/>
          <w:szCs w:val="24"/>
        </w:rPr>
        <w:t>” – Шумен; как се използват външни, открити пространства за дейности в различните библиотеки – открити читални в училищни библиотеки, летни читални – напр. в РБ „Никола Фурна</w:t>
      </w:r>
      <w:r w:rsidR="00A91E73">
        <w:rPr>
          <w:rFonts w:ascii="Times New Roman" w:hAnsi="Times New Roman" w:cs="Times New Roman"/>
          <w:kern w:val="24"/>
          <w:sz w:val="24"/>
          <w:szCs w:val="24"/>
        </w:rPr>
        <w:t>д</w:t>
      </w:r>
      <w:r w:rsidRPr="00D9191F">
        <w:rPr>
          <w:rFonts w:ascii="Times New Roman" w:hAnsi="Times New Roman" w:cs="Times New Roman"/>
          <w:kern w:val="24"/>
          <w:sz w:val="24"/>
          <w:szCs w:val="24"/>
        </w:rPr>
        <w:t>жиев” – Пазарджик и др. Библиотеките показаха и своя опит в спазването на всички противоепидемични изисквания при обработката на документите и при физическите посещения. Не на последно място на конференцията бяха представени новите умения и новите роли на персонала, като всички констатираха, че</w:t>
      </w:r>
      <w:r w:rsidRPr="00D9191F">
        <w:rPr>
          <w:rFonts w:ascii="Times New Roman" w:hAnsi="Times New Roman" w:cs="Times New Roman"/>
          <w:b/>
          <w:bCs/>
          <w:i/>
          <w:iCs/>
          <w:kern w:val="24"/>
          <w:sz w:val="24"/>
          <w:szCs w:val="24"/>
        </w:rPr>
        <w:t xml:space="preserve"> </w:t>
      </w:r>
      <w:r w:rsidRPr="00D9191F">
        <w:rPr>
          <w:rFonts w:ascii="Times New Roman" w:hAnsi="Times New Roman" w:cs="Times New Roman"/>
          <w:kern w:val="24"/>
          <w:sz w:val="24"/>
          <w:szCs w:val="24"/>
        </w:rPr>
        <w:t xml:space="preserve">високата професионална квалификация даде възможност за адаптиране на библиотечния персонал в условията на COVID-19 среда; че персоналът на много библиотеки беше подпомаган от експертно-консултантска и методична дейност – напр. в област Пловдив; че вече има възможности да се използват нови, съобразени с бъдещето подходи за професионално образование и обучение  на библиотекарите у нас по линия на различни европейски проекти. Основният извод от проведената конференция е, че </w:t>
      </w:r>
      <w:r w:rsidRPr="00D9191F">
        <w:rPr>
          <w:rFonts w:ascii="Times New Roman" w:hAnsi="Times New Roman" w:cs="Times New Roman"/>
          <w:iCs/>
          <w:kern w:val="24"/>
          <w:sz w:val="24"/>
          <w:szCs w:val="24"/>
        </w:rPr>
        <w:t>българските библиотеки работят с дневният ред на европейските библиотеки в създаването на социално приобщаваща библиотека; ново технологично оформяне; нови икономически условия и др.</w:t>
      </w:r>
    </w:p>
    <w:p w:rsidR="002E5BEA" w:rsidRPr="00D9191F" w:rsidRDefault="002E5BEA" w:rsidP="00D45A8D">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sz w:val="24"/>
          <w:szCs w:val="24"/>
        </w:rPr>
      </w:pPr>
      <w:r w:rsidRPr="00D9191F">
        <w:rPr>
          <w:rFonts w:ascii="Times New Roman" w:hAnsi="Times New Roman" w:cs="Times New Roman"/>
          <w:sz w:val="24"/>
          <w:szCs w:val="24"/>
          <w:highlight w:val="white"/>
        </w:rPr>
        <w:t xml:space="preserve">Конференцията беше подпомогната финансово от </w:t>
      </w:r>
      <w:r w:rsidRPr="00D9191F">
        <w:rPr>
          <w:rFonts w:ascii="Times New Roman" w:hAnsi="Times New Roman" w:cs="Times New Roman"/>
          <w:sz w:val="24"/>
          <w:szCs w:val="24"/>
          <w:shd w:val="clear" w:color="auto" w:fill="FFFFFF"/>
        </w:rPr>
        <w:t>Elsevier, Мемориален фонд „Снежана Янева“</w:t>
      </w:r>
      <w:r w:rsidRPr="00D9191F">
        <w:rPr>
          <w:rFonts w:ascii="Times New Roman" w:hAnsi="Times New Roman" w:cs="Times New Roman"/>
          <w:sz w:val="24"/>
          <w:szCs w:val="24"/>
          <w:highlight w:val="white"/>
        </w:rPr>
        <w:t xml:space="preserve"> и Фондация „Глобални библиотеки – България“. Благодарим на домакините от </w:t>
      </w:r>
      <w:r w:rsidRPr="00D9191F">
        <w:rPr>
          <w:rFonts w:ascii="Times New Roman" w:hAnsi="Times New Roman" w:cs="Times New Roman"/>
          <w:sz w:val="24"/>
          <w:szCs w:val="24"/>
        </w:rPr>
        <w:t>РБ „Пейо Яворов“ –  Бургас</w:t>
      </w:r>
      <w:r w:rsidRPr="00D9191F">
        <w:rPr>
          <w:rFonts w:ascii="Times New Roman" w:hAnsi="Times New Roman" w:cs="Times New Roman"/>
          <w:sz w:val="24"/>
          <w:szCs w:val="24"/>
          <w:highlight w:val="white"/>
        </w:rPr>
        <w:t xml:space="preserve"> за гостоприемството и отличната организация.</w:t>
      </w:r>
    </w:p>
    <w:p w:rsidR="002E5BEA" w:rsidRPr="00D9191F" w:rsidRDefault="002E5BEA" w:rsidP="00D45A8D">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b/>
          <w:bCs/>
          <w:i/>
          <w:iCs/>
          <w:sz w:val="24"/>
          <w:szCs w:val="24"/>
          <w:shd w:val="clear" w:color="auto" w:fill="FFFFFF"/>
        </w:rPr>
      </w:pPr>
    </w:p>
    <w:p w:rsidR="002E5BEA" w:rsidRPr="00D9191F" w:rsidRDefault="002E5BEA" w:rsidP="00D45A8D">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b/>
          <w:bCs/>
          <w:i/>
          <w:iCs/>
          <w:sz w:val="24"/>
          <w:szCs w:val="24"/>
          <w:shd w:val="clear" w:color="auto" w:fill="FFFFFF"/>
        </w:rPr>
      </w:pPr>
      <w:r w:rsidRPr="00D9191F">
        <w:rPr>
          <w:rFonts w:ascii="Times New Roman" w:hAnsi="Times New Roman" w:cs="Times New Roman"/>
          <w:b/>
          <w:bCs/>
          <w:i/>
          <w:iCs/>
          <w:sz w:val="24"/>
          <w:szCs w:val="24"/>
          <w:shd w:val="clear" w:color="auto" w:fill="FFFFFF"/>
        </w:rPr>
        <w:t>Консултации. Експертна помощ.</w:t>
      </w:r>
    </w:p>
    <w:p w:rsidR="002E5BEA" w:rsidRPr="00D9191F" w:rsidRDefault="002E5BEA" w:rsidP="00D45A8D">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sz w:val="24"/>
          <w:szCs w:val="24"/>
          <w:shd w:val="clear" w:color="auto" w:fill="FFFFFF"/>
        </w:rPr>
      </w:pPr>
      <w:r w:rsidRPr="00D9191F">
        <w:rPr>
          <w:rFonts w:ascii="Times New Roman" w:hAnsi="Times New Roman" w:cs="Times New Roman"/>
          <w:sz w:val="24"/>
          <w:szCs w:val="24"/>
          <w:shd w:val="clear" w:color="auto" w:fill="FFFFFF"/>
        </w:rPr>
        <w:t xml:space="preserve">ББИА изготви и публикува Консултация относно професионалното образование и обучение в областта на библиотечно-информационните науки и признаване на библиотечна квалификация от получено друго висше образование и преквалификация, придобита в различни форми, публикувано на сайта в рубриката „Консултации“ </w:t>
      </w:r>
    </w:p>
    <w:p w:rsidR="002E5BEA" w:rsidRPr="00D9191F" w:rsidRDefault="002E5BEA" w:rsidP="00D45A8D">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sz w:val="24"/>
          <w:szCs w:val="24"/>
          <w:shd w:val="clear" w:color="auto" w:fill="FFFFFF"/>
        </w:rPr>
      </w:pPr>
      <w:r w:rsidRPr="00D9191F">
        <w:rPr>
          <w:rFonts w:ascii="Times New Roman" w:hAnsi="Times New Roman" w:cs="Times New Roman"/>
          <w:sz w:val="24"/>
          <w:szCs w:val="24"/>
          <w:shd w:val="clear" w:color="auto" w:fill="FFFFFF"/>
        </w:rPr>
        <w:t>Оказана беше и методическа помощ чрез посещение на м</w:t>
      </w:r>
      <w:r w:rsidR="00A91E73">
        <w:rPr>
          <w:rFonts w:ascii="Times New Roman" w:hAnsi="Times New Roman" w:cs="Times New Roman"/>
          <w:sz w:val="24"/>
          <w:szCs w:val="24"/>
          <w:shd w:val="clear" w:color="auto" w:fill="FFFFFF"/>
        </w:rPr>
        <w:t>ясто на Римокатолическа енория „</w:t>
      </w:r>
      <w:r w:rsidRPr="00D9191F">
        <w:rPr>
          <w:rFonts w:ascii="Times New Roman" w:hAnsi="Times New Roman" w:cs="Times New Roman"/>
          <w:sz w:val="24"/>
          <w:szCs w:val="24"/>
          <w:shd w:val="clear" w:color="auto" w:fill="FFFFFF"/>
        </w:rPr>
        <w:t>Св. Йосиф” в София за организацията на изключително ценната им библиотека с католическа литература.</w:t>
      </w:r>
    </w:p>
    <w:p w:rsidR="002E5BEA" w:rsidRPr="00D9191F" w:rsidRDefault="002E5BEA" w:rsidP="00D45A8D">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sz w:val="24"/>
          <w:szCs w:val="24"/>
        </w:rPr>
      </w:pPr>
    </w:p>
    <w:p w:rsidR="002E5BEA" w:rsidRPr="00D9191F" w:rsidRDefault="002E5BEA" w:rsidP="00D45A8D">
      <w:pPr>
        <w:pStyle w:val="Normal1"/>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left="0" w:firstLine="709"/>
        <w:jc w:val="both"/>
        <w:rPr>
          <w:rFonts w:ascii="Times New Roman" w:hAnsi="Times New Roman" w:cs="Times New Roman"/>
          <w:b/>
          <w:sz w:val="24"/>
          <w:szCs w:val="24"/>
          <w:highlight w:val="white"/>
        </w:rPr>
      </w:pPr>
      <w:r w:rsidRPr="00D9191F">
        <w:rPr>
          <w:rFonts w:ascii="Times New Roman" w:hAnsi="Times New Roman" w:cs="Times New Roman"/>
          <w:b/>
          <w:sz w:val="24"/>
          <w:szCs w:val="24"/>
          <w:highlight w:val="white"/>
        </w:rPr>
        <w:t>Участие в работата по действащи национални програми и проекти, както и да инициира нови такива от местно, национално и международно значение</w:t>
      </w:r>
    </w:p>
    <w:p w:rsidR="002E5BEA" w:rsidRPr="00D9191F" w:rsidRDefault="002E5BEA" w:rsidP="00D45A8D">
      <w:pPr>
        <w:shd w:val="clear" w:color="auto" w:fill="FFFFFF"/>
        <w:suppressAutoHyphens w:val="0"/>
        <w:spacing w:after="0" w:line="360" w:lineRule="auto"/>
        <w:ind w:leftChars="0" w:left="0" w:firstLineChars="0" w:firstLine="709"/>
        <w:jc w:val="both"/>
        <w:textDirection w:val="lrTb"/>
        <w:textAlignment w:val="auto"/>
        <w:outlineLvl w:val="9"/>
        <w:rPr>
          <w:rFonts w:ascii="Times New Roman" w:hAnsi="Times New Roman" w:cs="Times New Roman"/>
          <w:b/>
          <w:bCs/>
          <w:i/>
          <w:sz w:val="24"/>
          <w:szCs w:val="24"/>
        </w:rPr>
      </w:pPr>
    </w:p>
    <w:p w:rsidR="002E5BEA" w:rsidRPr="00D9191F" w:rsidRDefault="002E5BEA" w:rsidP="00D45A8D">
      <w:pPr>
        <w:shd w:val="clear" w:color="auto" w:fill="FFFFFF"/>
        <w:suppressAutoHyphens w:val="0"/>
        <w:spacing w:after="0" w:line="360" w:lineRule="auto"/>
        <w:ind w:leftChars="0" w:left="0" w:firstLineChars="0" w:firstLine="709"/>
        <w:jc w:val="both"/>
        <w:textDirection w:val="lrTb"/>
        <w:textAlignment w:val="auto"/>
        <w:outlineLvl w:val="9"/>
        <w:rPr>
          <w:rFonts w:ascii="Times New Roman" w:hAnsi="Times New Roman" w:cs="Times New Roman"/>
          <w:b/>
          <w:bCs/>
          <w:i/>
          <w:sz w:val="24"/>
          <w:szCs w:val="24"/>
        </w:rPr>
      </w:pPr>
      <w:r w:rsidRPr="00D9191F">
        <w:rPr>
          <w:rFonts w:ascii="Times New Roman" w:hAnsi="Times New Roman" w:cs="Times New Roman"/>
          <w:b/>
          <w:bCs/>
          <w:i/>
          <w:sz w:val="24"/>
          <w:szCs w:val="24"/>
        </w:rPr>
        <w:t>Проекти и програми</w:t>
      </w:r>
    </w:p>
    <w:p w:rsidR="002E5BEA" w:rsidRPr="00D9191F" w:rsidRDefault="002E5BEA" w:rsidP="00AF4AD3">
      <w:pPr>
        <w:shd w:val="clear" w:color="auto" w:fill="FFFFFF"/>
        <w:suppressAutoHyphens w:val="0"/>
        <w:spacing w:after="0" w:line="360" w:lineRule="auto"/>
        <w:ind w:leftChars="0" w:left="0" w:firstLineChars="0" w:firstLine="709"/>
        <w:jc w:val="both"/>
        <w:textDirection w:val="lrTb"/>
        <w:textAlignment w:val="auto"/>
        <w:outlineLvl w:val="9"/>
        <w:rPr>
          <w:rFonts w:ascii="Times New Roman" w:hAnsi="Times New Roman" w:cs="Times New Roman"/>
          <w:iCs/>
          <w:sz w:val="24"/>
          <w:szCs w:val="24"/>
        </w:rPr>
      </w:pPr>
      <w:r w:rsidRPr="00D9191F">
        <w:rPr>
          <w:rFonts w:ascii="Times New Roman" w:hAnsi="Times New Roman" w:cs="Times New Roman"/>
          <w:iCs/>
          <w:sz w:val="24"/>
          <w:szCs w:val="24"/>
        </w:rPr>
        <w:t xml:space="preserve">ББИА е основен партньор на Министерството на културата и основен участник в  работата по </w:t>
      </w:r>
      <w:r w:rsidRPr="00D9191F">
        <w:rPr>
          <w:rFonts w:ascii="Times New Roman" w:hAnsi="Times New Roman" w:cs="Times New Roman"/>
          <w:i/>
          <w:sz w:val="24"/>
          <w:szCs w:val="24"/>
        </w:rPr>
        <w:t>Плана за възстановяване и устойчивост на Република България.</w:t>
      </w:r>
      <w:r w:rsidRPr="00D9191F">
        <w:rPr>
          <w:rFonts w:ascii="Times New Roman" w:hAnsi="Times New Roman" w:cs="Times New Roman"/>
          <w:iCs/>
          <w:sz w:val="24"/>
          <w:szCs w:val="24"/>
        </w:rPr>
        <w:t xml:space="preserve"> В работата по </w:t>
      </w:r>
      <w:r w:rsidRPr="00D9191F">
        <w:rPr>
          <w:rFonts w:ascii="Times New Roman" w:hAnsi="Times New Roman" w:cs="Times New Roman"/>
          <w:iCs/>
          <w:sz w:val="24"/>
          <w:szCs w:val="24"/>
        </w:rPr>
        <w:lastRenderedPageBreak/>
        <w:t>проекта за плана, Асоциацията участва със свои представители в обсъждането на всички варианти, включително много активно и в последния вариант в частта за библиотеките, включени в 2.Г. Справедлива България. 2.Г.2.Социално включване. Инвестиция 7: Дигитализация на музейни, библиотечни, аудиовизуални и архивни фондове и Приложение №43 (юни 2021 – януари 2022). В Плана за възстановяване и развитие се предвижда създаване на количество и качествени дигитални ресурси на културно наследство, съхранявано в музейната и библиотечна мрежа в страната, както и в БНФ, БНТ, БНР, БТА и държавните архиви – структурни звена на Държавна агенция „Архиви”; достъп до дигитални ресурси чрез единна платформа, съвместима с европейските дигитални библиотеки; 67,5 милиона лева за период на изпълнение 2022 – 2026.</w:t>
      </w:r>
    </w:p>
    <w:p w:rsidR="002E5BEA" w:rsidRPr="00D9191F" w:rsidRDefault="002E5BEA" w:rsidP="00D45A8D">
      <w:pPr>
        <w:shd w:val="clear" w:color="auto" w:fill="FFFFFF"/>
        <w:suppressAutoHyphens w:val="0"/>
        <w:spacing w:after="0" w:line="360" w:lineRule="auto"/>
        <w:ind w:leftChars="0" w:left="0" w:firstLineChars="0" w:firstLine="709"/>
        <w:jc w:val="both"/>
        <w:textDirection w:val="lrTb"/>
        <w:textAlignment w:val="auto"/>
        <w:outlineLvl w:val="9"/>
        <w:rPr>
          <w:rFonts w:ascii="Times New Roman" w:hAnsi="Times New Roman" w:cs="Times New Roman"/>
          <w:b/>
          <w:bCs/>
          <w:i/>
          <w:sz w:val="24"/>
          <w:szCs w:val="24"/>
        </w:rPr>
      </w:pPr>
    </w:p>
    <w:p w:rsidR="002E5BEA" w:rsidRPr="00D9191F" w:rsidRDefault="002E5BEA" w:rsidP="00D45A8D">
      <w:pPr>
        <w:shd w:val="clear" w:color="auto" w:fill="FFFFFF"/>
        <w:suppressAutoHyphens w:val="0"/>
        <w:spacing w:after="0" w:line="360" w:lineRule="auto"/>
        <w:ind w:leftChars="0" w:left="0" w:firstLineChars="0" w:firstLine="709"/>
        <w:jc w:val="both"/>
        <w:textDirection w:val="lrTb"/>
        <w:textAlignment w:val="auto"/>
        <w:outlineLvl w:val="9"/>
        <w:rPr>
          <w:rFonts w:ascii="Times New Roman" w:hAnsi="Times New Roman" w:cs="Times New Roman"/>
          <w:b/>
          <w:bCs/>
          <w:i/>
          <w:sz w:val="24"/>
          <w:szCs w:val="24"/>
        </w:rPr>
      </w:pPr>
      <w:r w:rsidRPr="00D9191F">
        <w:rPr>
          <w:rFonts w:ascii="Times New Roman" w:hAnsi="Times New Roman" w:cs="Times New Roman"/>
          <w:b/>
          <w:bCs/>
          <w:i/>
          <w:sz w:val="24"/>
          <w:szCs w:val="24"/>
        </w:rPr>
        <w:t>Маратон на четенето</w:t>
      </w:r>
    </w:p>
    <w:p w:rsidR="002E5BEA" w:rsidRPr="00D9191F" w:rsidRDefault="002E5BEA" w:rsidP="004349D2">
      <w:pPr>
        <w:shd w:val="clear" w:color="auto" w:fill="FFFFFF"/>
        <w:suppressAutoHyphens w:val="0"/>
        <w:spacing w:after="0" w:line="360" w:lineRule="auto"/>
        <w:ind w:leftChars="0" w:firstLineChars="0" w:firstLine="709"/>
        <w:jc w:val="both"/>
        <w:textDirection w:val="lrTb"/>
        <w:textAlignment w:val="auto"/>
        <w:outlineLvl w:val="9"/>
        <w:rPr>
          <w:rFonts w:ascii="Times New Roman" w:hAnsi="Times New Roman" w:cs="Times New Roman"/>
          <w:iCs/>
          <w:sz w:val="24"/>
          <w:szCs w:val="24"/>
        </w:rPr>
      </w:pPr>
      <w:r w:rsidRPr="00D9191F">
        <w:rPr>
          <w:rFonts w:ascii="Times New Roman" w:hAnsi="Times New Roman" w:cs="Times New Roman"/>
          <w:iCs/>
          <w:sz w:val="24"/>
          <w:szCs w:val="24"/>
        </w:rPr>
        <w:t>16-то издание на Маратона на четенето се проведе при ограниченията, наложени заради пандемията COVID-19, но за разлика от миналата година, когато се проведе изцяло онлайн в дигитална среда, през тази година имаше и мероприятия на живо – в библиотеките, в детски градини и училища или на открито. В периода 2 – 23 април 2021 г. повече от 70 библиотеки от повече от 40 града и 20 села се присъединиха към кампанията с организиране на онлайн четения и срещи с автори, разпространяване чрез социалните мрежи на видео записи с четения на различни произведения за деца и възрастни, конкурси за снимка с любима или последно прочетена книга, с деца, преоблечени като любими литературни герои и др.</w:t>
      </w:r>
    </w:p>
    <w:p w:rsidR="002E5BEA" w:rsidRPr="00D9191F" w:rsidRDefault="002E5BEA" w:rsidP="004349D2">
      <w:pPr>
        <w:shd w:val="clear" w:color="auto" w:fill="FFFFFF"/>
        <w:suppressAutoHyphens w:val="0"/>
        <w:spacing w:after="0" w:line="360" w:lineRule="auto"/>
        <w:ind w:leftChars="0" w:firstLineChars="0" w:firstLine="709"/>
        <w:jc w:val="both"/>
        <w:textDirection w:val="lrTb"/>
        <w:textAlignment w:val="auto"/>
        <w:outlineLvl w:val="9"/>
        <w:rPr>
          <w:rFonts w:ascii="Times New Roman" w:hAnsi="Times New Roman" w:cs="Times New Roman"/>
          <w:iCs/>
          <w:sz w:val="24"/>
          <w:szCs w:val="24"/>
        </w:rPr>
      </w:pPr>
      <w:r w:rsidRPr="00D9191F">
        <w:rPr>
          <w:rFonts w:ascii="Times New Roman" w:hAnsi="Times New Roman" w:cs="Times New Roman"/>
          <w:iCs/>
          <w:sz w:val="24"/>
          <w:szCs w:val="24"/>
        </w:rPr>
        <w:t>Регионални, градски, общински, читалищни и училищни библиотеки приканиха своите читатели да се включат в маратона със свои видео клипове с четене на стихотворения, гатанки, приказки, разкази, откъси и цитати от книги; на снимки, свързани с четенето, писането и рисуването; на рисунки по художествени произведения или на любими литературни герои. Като резултат в периода 2 – 23 април 2021 г. във Facebook профилите и YouTube каналите на библиотеките бяха споделени хиляди снимки и клипове с четящи деца, родители, доброволци, учители, читалищни секретари, самодейци, местни поети и писатели, актьори, журналисти, съдии, общественици и известни личности от цяла България и чужбина.</w:t>
      </w:r>
    </w:p>
    <w:p w:rsidR="002E5BEA" w:rsidRPr="00D9191F" w:rsidRDefault="002E5BEA" w:rsidP="004349D2">
      <w:pPr>
        <w:shd w:val="clear" w:color="auto" w:fill="FFFFFF"/>
        <w:suppressAutoHyphens w:val="0"/>
        <w:spacing w:after="0" w:line="360" w:lineRule="auto"/>
        <w:ind w:leftChars="0" w:firstLineChars="0" w:firstLine="709"/>
        <w:jc w:val="both"/>
        <w:textDirection w:val="lrTb"/>
        <w:textAlignment w:val="auto"/>
        <w:outlineLvl w:val="9"/>
        <w:rPr>
          <w:rFonts w:ascii="Times New Roman" w:hAnsi="Times New Roman" w:cs="Times New Roman"/>
          <w:iCs/>
          <w:sz w:val="24"/>
          <w:szCs w:val="24"/>
        </w:rPr>
      </w:pPr>
      <w:r w:rsidRPr="00D9191F">
        <w:rPr>
          <w:rFonts w:ascii="Times New Roman" w:hAnsi="Times New Roman" w:cs="Times New Roman"/>
          <w:iCs/>
          <w:sz w:val="24"/>
          <w:szCs w:val="24"/>
        </w:rPr>
        <w:t xml:space="preserve">Различни присъствени инициативи като четене по класове, четене на откъси от любими приказки и книги пред деца от детски градини и драматизации по приказки, състезания за най-добър четец, ателиета за изработване на малки детски книжки, корици и книгоразделители, литературни викторини, презентации по различни теми, запознаване на ученици с правилата за ползване и услугите на библиотеката, представяния на книги и срещи </w:t>
      </w:r>
      <w:r w:rsidRPr="00D9191F">
        <w:rPr>
          <w:rFonts w:ascii="Times New Roman" w:hAnsi="Times New Roman" w:cs="Times New Roman"/>
          <w:iCs/>
          <w:sz w:val="24"/>
          <w:szCs w:val="24"/>
        </w:rPr>
        <w:lastRenderedPageBreak/>
        <w:t>с писатели, запознаване с библиотечната професия и други бяха организирани при спазване на противоепидемичните изисквания в библиотеките в Благоевград, Белослав, Варна, Димитровград, Ловеч, Мездра, Пещера, Рудозем, Смолян, Стара Загора, с. Долни Вадин, общ. Враца и селата от община Стара Загора – Дълбоки, Дреновец, Кирилово, Преславен, Сулица, Хан Аспарухово и Хрищени. Пътуващи сандъчета или кутии с подбрани книжки от детските отдели на библиотеките достигнаха до стотици деца в детските градини на Джебел, Попово, Силистра, Смолян, Стара Загора и с. Труд, общ. Марица.</w:t>
      </w:r>
    </w:p>
    <w:p w:rsidR="002E5BEA" w:rsidRPr="00D9191F" w:rsidRDefault="002E5BEA" w:rsidP="004349D2">
      <w:pPr>
        <w:shd w:val="clear" w:color="auto" w:fill="FFFFFF"/>
        <w:suppressAutoHyphens w:val="0"/>
        <w:spacing w:after="0" w:line="360" w:lineRule="auto"/>
        <w:ind w:leftChars="0" w:left="0" w:firstLineChars="0" w:firstLine="709"/>
        <w:jc w:val="both"/>
        <w:textDirection w:val="lrTb"/>
        <w:textAlignment w:val="auto"/>
        <w:outlineLvl w:val="9"/>
        <w:rPr>
          <w:rFonts w:ascii="Times New Roman" w:hAnsi="Times New Roman" w:cs="Times New Roman"/>
          <w:b/>
          <w:bCs/>
          <w:i/>
          <w:sz w:val="24"/>
          <w:szCs w:val="24"/>
        </w:rPr>
      </w:pPr>
      <w:r w:rsidRPr="00D9191F">
        <w:rPr>
          <w:rFonts w:ascii="Times New Roman" w:hAnsi="Times New Roman" w:cs="Times New Roman"/>
          <w:iCs/>
          <w:sz w:val="24"/>
          <w:szCs w:val="24"/>
        </w:rPr>
        <w:t>Спаска Тарандова ком</w:t>
      </w:r>
      <w:r w:rsidR="00A91E73">
        <w:rPr>
          <w:rFonts w:ascii="Times New Roman" w:hAnsi="Times New Roman" w:cs="Times New Roman"/>
          <w:iCs/>
          <w:sz w:val="24"/>
          <w:szCs w:val="24"/>
        </w:rPr>
        <w:t>ентира кампаниите за насърчава</w:t>
      </w:r>
      <w:r w:rsidRPr="00D9191F">
        <w:rPr>
          <w:rFonts w:ascii="Times New Roman" w:hAnsi="Times New Roman" w:cs="Times New Roman"/>
          <w:iCs/>
          <w:sz w:val="24"/>
          <w:szCs w:val="24"/>
        </w:rPr>
        <w:t>не на четенето и иниц</w:t>
      </w:r>
      <w:r w:rsidR="00A91E73">
        <w:rPr>
          <w:rFonts w:ascii="Times New Roman" w:hAnsi="Times New Roman" w:cs="Times New Roman"/>
          <w:iCs/>
          <w:sz w:val="24"/>
          <w:szCs w:val="24"/>
        </w:rPr>
        <w:t>и</w:t>
      </w:r>
      <w:r w:rsidRPr="00D9191F">
        <w:rPr>
          <w:rFonts w:ascii="Times New Roman" w:hAnsi="Times New Roman" w:cs="Times New Roman"/>
          <w:iCs/>
          <w:sz w:val="24"/>
          <w:szCs w:val="24"/>
        </w:rPr>
        <w:t>ативите в подкрепа на четенето в предаването „Библиотеката“ по БНТ, като отбеляза, че в България не изоставаме по отношение на кампании</w:t>
      </w:r>
      <w:r w:rsidR="00A91E73">
        <w:rPr>
          <w:rFonts w:ascii="Times New Roman" w:hAnsi="Times New Roman" w:cs="Times New Roman"/>
          <w:iCs/>
          <w:sz w:val="24"/>
          <w:szCs w:val="24"/>
        </w:rPr>
        <w:t>те за насърчаване на четенето: „</w:t>
      </w:r>
      <w:r w:rsidRPr="00D9191F">
        <w:rPr>
          <w:rFonts w:ascii="Times New Roman" w:hAnsi="Times New Roman" w:cs="Times New Roman"/>
          <w:iCs/>
          <w:sz w:val="24"/>
          <w:szCs w:val="24"/>
        </w:rPr>
        <w:t>Четенето е инструмент за развитие и успех. Така че, кампаниите по цял свят са подобни и целта е да се акцентира върху качественото четене</w:t>
      </w:r>
      <w:r w:rsidR="00A91E73" w:rsidRPr="00A91E73">
        <w:rPr>
          <w:rFonts w:ascii="Times New Roman" w:hAnsi="Times New Roman" w:cs="Times New Roman"/>
          <w:bCs/>
          <w:sz w:val="24"/>
          <w:szCs w:val="24"/>
        </w:rPr>
        <w:t>“</w:t>
      </w:r>
      <w:r w:rsidRPr="00A91E73">
        <w:rPr>
          <w:rFonts w:ascii="Times New Roman" w:hAnsi="Times New Roman" w:cs="Times New Roman"/>
          <w:bCs/>
          <w:sz w:val="24"/>
          <w:szCs w:val="24"/>
        </w:rPr>
        <w:t>.</w:t>
      </w:r>
    </w:p>
    <w:p w:rsidR="002E5BEA" w:rsidRPr="00D9191F" w:rsidRDefault="002E5BEA" w:rsidP="004349D2">
      <w:pPr>
        <w:shd w:val="clear" w:color="auto" w:fill="FFFFFF"/>
        <w:suppressAutoHyphens w:val="0"/>
        <w:spacing w:after="0" w:line="360" w:lineRule="auto"/>
        <w:ind w:leftChars="0" w:left="0" w:firstLineChars="0" w:firstLine="709"/>
        <w:jc w:val="both"/>
        <w:textDirection w:val="lrTb"/>
        <w:textAlignment w:val="auto"/>
        <w:outlineLvl w:val="9"/>
        <w:rPr>
          <w:rFonts w:ascii="Times New Roman" w:hAnsi="Times New Roman" w:cs="Times New Roman"/>
          <w:b/>
          <w:bCs/>
          <w:i/>
          <w:sz w:val="24"/>
          <w:szCs w:val="24"/>
        </w:rPr>
      </w:pPr>
    </w:p>
    <w:p w:rsidR="002E5BEA" w:rsidRPr="00D9191F" w:rsidRDefault="002E5BEA" w:rsidP="007A3C4C">
      <w:pPr>
        <w:shd w:val="clear" w:color="auto" w:fill="FFFFFF"/>
        <w:suppressAutoHyphens w:val="0"/>
        <w:spacing w:after="0" w:line="360" w:lineRule="auto"/>
        <w:ind w:leftChars="0" w:left="0" w:firstLineChars="0" w:firstLine="709"/>
        <w:jc w:val="both"/>
        <w:textDirection w:val="lrTb"/>
        <w:textAlignment w:val="auto"/>
        <w:outlineLvl w:val="9"/>
        <w:rPr>
          <w:rFonts w:ascii="Times New Roman" w:hAnsi="Times New Roman" w:cs="Times New Roman"/>
          <w:b/>
          <w:bCs/>
          <w:i/>
          <w:sz w:val="24"/>
          <w:szCs w:val="24"/>
        </w:rPr>
      </w:pPr>
      <w:r w:rsidRPr="00D9191F">
        <w:rPr>
          <w:rFonts w:ascii="Times New Roman" w:hAnsi="Times New Roman" w:cs="Times New Roman"/>
          <w:b/>
          <w:bCs/>
          <w:i/>
          <w:sz w:val="24"/>
          <w:szCs w:val="24"/>
        </w:rPr>
        <w:t>Национални и международни форуми</w:t>
      </w:r>
    </w:p>
    <w:p w:rsidR="002E5BEA" w:rsidRPr="00D9191F" w:rsidRDefault="002E5BEA" w:rsidP="00D45A8D">
      <w:pPr>
        <w:shd w:val="clear" w:color="auto" w:fill="FFFFFF"/>
        <w:suppressAutoHyphens w:val="0"/>
        <w:spacing w:after="0" w:line="360" w:lineRule="auto"/>
        <w:ind w:leftChars="0" w:left="0" w:firstLineChars="0" w:firstLine="709"/>
        <w:jc w:val="both"/>
        <w:textDirection w:val="lrTb"/>
        <w:textAlignment w:val="auto"/>
        <w:outlineLvl w:val="9"/>
        <w:rPr>
          <w:rFonts w:ascii="Times New Roman" w:hAnsi="Times New Roman" w:cs="Times New Roman"/>
          <w:sz w:val="24"/>
          <w:szCs w:val="24"/>
        </w:rPr>
      </w:pPr>
      <w:r w:rsidRPr="00D9191F">
        <w:rPr>
          <w:rFonts w:ascii="Times New Roman" w:hAnsi="Times New Roman" w:cs="Times New Roman"/>
          <w:iCs/>
          <w:sz w:val="24"/>
          <w:szCs w:val="24"/>
        </w:rPr>
        <w:t xml:space="preserve">ББИА е партньор на Фондация „Глобални библиотеки – България“ </w:t>
      </w:r>
      <w:r w:rsidRPr="00D9191F">
        <w:rPr>
          <w:rFonts w:ascii="Times New Roman" w:hAnsi="Times New Roman" w:cs="Times New Roman"/>
          <w:sz w:val="24"/>
          <w:szCs w:val="24"/>
        </w:rPr>
        <w:t xml:space="preserve">във всички организирани от Фондацията национални форуми. </w:t>
      </w:r>
      <w:r w:rsidRPr="00D9191F">
        <w:rPr>
          <w:rFonts w:ascii="Times New Roman" w:hAnsi="Times New Roman" w:cs="Times New Roman"/>
          <w:i/>
          <w:iCs/>
          <w:sz w:val="24"/>
          <w:szCs w:val="24"/>
        </w:rPr>
        <w:t xml:space="preserve">VI Национален форум „Библиотеките днес” под наслов „Библиотеките в Единния цифров пазар“ </w:t>
      </w:r>
      <w:r w:rsidRPr="00D9191F">
        <w:rPr>
          <w:rFonts w:ascii="Times New Roman" w:hAnsi="Times New Roman" w:cs="Times New Roman"/>
          <w:sz w:val="24"/>
          <w:szCs w:val="24"/>
        </w:rPr>
        <w:t>за втора поредна година, поради COVID-19 пандемията, се проведе онлайн на 25 ноември 2021 г. и се излъчваше във Фейсбук профила на ФГББ. Бяха засегнати теми като промените в авторското право в електронна среда, достъпът до електронни книги в библиотеките, създаването на електронни ресурси, коопериране между библиотеките, отворен достъп до научно знание и до културното наследство. Във форума взеха участие представители от ИФЛА, ЕБЛИДА, Европеана, университетски преподаватели, библиотечни специалисти. Председателят на ББИА Анета Дончева представи презентация на тема „Българските библиотеки в Националния план за възстановяване и устойчивост, 2021 г. – създаване и достъп до дигитални ресурси“.</w:t>
      </w:r>
    </w:p>
    <w:p w:rsidR="002E5BEA" w:rsidRPr="00D9191F" w:rsidRDefault="002E5BEA" w:rsidP="00D45A8D">
      <w:pPr>
        <w:shd w:val="clear" w:color="auto" w:fill="FFFFFF"/>
        <w:suppressAutoHyphens w:val="0"/>
        <w:spacing w:after="0" w:line="360" w:lineRule="auto"/>
        <w:ind w:leftChars="0" w:left="0" w:firstLineChars="0" w:firstLine="709"/>
        <w:jc w:val="both"/>
        <w:textDirection w:val="lrTb"/>
        <w:textAlignment w:val="auto"/>
        <w:outlineLvl w:val="9"/>
        <w:rPr>
          <w:rFonts w:ascii="Times New Roman" w:hAnsi="Times New Roman" w:cs="Times New Roman"/>
          <w:position w:val="0"/>
          <w:sz w:val="24"/>
          <w:szCs w:val="24"/>
        </w:rPr>
      </w:pPr>
      <w:bookmarkStart w:id="1" w:name="_Hlk97980050"/>
      <w:r w:rsidRPr="00D9191F">
        <w:rPr>
          <w:rFonts w:ascii="Times New Roman" w:hAnsi="Times New Roman" w:cs="Times New Roman"/>
          <w:position w:val="0"/>
          <w:sz w:val="24"/>
          <w:szCs w:val="24"/>
        </w:rPr>
        <w:t xml:space="preserve">ББИА стана съорганизатор на първия по рода си в България </w:t>
      </w:r>
      <w:r w:rsidRPr="00D9191F">
        <w:rPr>
          <w:rFonts w:ascii="Times New Roman" w:hAnsi="Times New Roman" w:cs="Times New Roman"/>
          <w:iCs/>
          <w:position w:val="0"/>
          <w:sz w:val="24"/>
          <w:szCs w:val="24"/>
        </w:rPr>
        <w:t>интердисциплинарен международен научен форум „Книга и шрифт. Традиция и съвременност“</w:t>
      </w:r>
      <w:r w:rsidRPr="00D9191F">
        <w:rPr>
          <w:rFonts w:ascii="Times New Roman" w:hAnsi="Times New Roman" w:cs="Times New Roman"/>
          <w:position w:val="0"/>
          <w:sz w:val="24"/>
          <w:szCs w:val="24"/>
        </w:rPr>
        <w:t xml:space="preserve">, който ще се състои в София между 8 и 10 април 2022 г. Събитието има за цел да събере на едно място специалисти от сферата на хуманитаристиката, графичния дизайн, типографията, издателската дейност, историята, литературата и изящните изкуства и да създаде обща платформа за дебат по теми, свързани със съвременните книги и шрифтове, а също така и да отправи исторически поглед върху развитието на типографията и книжните издания. Форумът ще бъде открит с изложба по темата на 7 април 2022 г. и ще продължи като тридневна научна конференция. Конференцията ще се проведе в Нова конферентна зала на СУ „Св. Климент Охридски“ или в хибридна форма с онлайн участие в случай на </w:t>
      </w:r>
      <w:r w:rsidRPr="00D9191F">
        <w:rPr>
          <w:rFonts w:ascii="Times New Roman" w:hAnsi="Times New Roman" w:cs="Times New Roman"/>
          <w:position w:val="0"/>
          <w:sz w:val="24"/>
          <w:szCs w:val="24"/>
        </w:rPr>
        <w:lastRenderedPageBreak/>
        <w:t>усложняване на епидемичната ситуация. По време на конференцията ще се състои и специализирана работилница на тема „Технологията OpenType“.</w:t>
      </w:r>
    </w:p>
    <w:bookmarkEnd w:id="1"/>
    <w:p w:rsidR="002E5BEA" w:rsidRPr="00D9191F" w:rsidRDefault="002E5BEA" w:rsidP="00D45A8D">
      <w:pPr>
        <w:pStyle w:val="Normal1"/>
        <w:spacing w:after="0" w:line="360" w:lineRule="auto"/>
        <w:ind w:firstLine="709"/>
        <w:jc w:val="both"/>
        <w:rPr>
          <w:rFonts w:ascii="Times New Roman" w:hAnsi="Times New Roman" w:cs="Times New Roman"/>
          <w:sz w:val="24"/>
          <w:szCs w:val="24"/>
        </w:rPr>
      </w:pPr>
      <w:r w:rsidRPr="00D9191F">
        <w:rPr>
          <w:rFonts w:ascii="Times New Roman" w:hAnsi="Times New Roman" w:cs="Times New Roman"/>
          <w:sz w:val="24"/>
          <w:szCs w:val="24"/>
          <w:shd w:val="clear" w:color="auto" w:fill="FFFFFF"/>
        </w:rPr>
        <w:t>ББИА съвместно с Фондация „Глобални библиотеки – България” организира Н</w:t>
      </w:r>
      <w:r w:rsidRPr="00D9191F">
        <w:rPr>
          <w:rFonts w:ascii="Times New Roman" w:hAnsi="Times New Roman" w:cs="Times New Roman"/>
          <w:iCs/>
          <w:sz w:val="24"/>
          <w:szCs w:val="24"/>
          <w:shd w:val="clear" w:color="auto" w:fill="FFFFFF"/>
        </w:rPr>
        <w:t xml:space="preserve">ационален уебинар на тема „Европейските структурни и инвестиционни фондове (ЕСИФ) </w:t>
      </w:r>
      <w:r w:rsidRPr="00D9191F">
        <w:rPr>
          <w:rFonts w:ascii="Times New Roman" w:hAnsi="Times New Roman" w:cs="Times New Roman"/>
          <w:sz w:val="24"/>
          <w:szCs w:val="24"/>
          <w:shd w:val="clear" w:color="auto" w:fill="FFFFFF"/>
        </w:rPr>
        <w:t>през 2021 – 2027 г.: възможности за библиотеките”, който се проведе онлайн през платформа Zoom на </w:t>
      </w:r>
      <w:r w:rsidRPr="00D9191F">
        <w:rPr>
          <w:rFonts w:ascii="Times New Roman" w:hAnsi="Times New Roman" w:cs="Times New Roman"/>
          <w:bCs/>
          <w:sz w:val="24"/>
          <w:szCs w:val="24"/>
          <w:shd w:val="clear" w:color="auto" w:fill="FFFFFF"/>
        </w:rPr>
        <w:t xml:space="preserve">17 март. Той беше </w:t>
      </w:r>
      <w:r w:rsidRPr="00D9191F">
        <w:rPr>
          <w:rFonts w:ascii="Times New Roman" w:hAnsi="Times New Roman" w:cs="Times New Roman"/>
          <w:sz w:val="24"/>
          <w:szCs w:val="24"/>
          <w:shd w:val="clear" w:color="auto" w:fill="FFFFFF"/>
        </w:rPr>
        <w:t>посветен на възможностите за финансиране на библиотечни проекти чрез Европейските структурни и инвестиционни фондове. Националната библиотека „Св. св. Кирил и Методий“, Библиотеката на МУ – Пловдив и РНБ „П</w:t>
      </w:r>
      <w:r w:rsidR="00EC03FC">
        <w:rPr>
          <w:rFonts w:ascii="Times New Roman" w:hAnsi="Times New Roman" w:cs="Times New Roman"/>
          <w:sz w:val="24"/>
          <w:szCs w:val="24"/>
          <w:shd w:val="clear" w:color="auto" w:fill="FFFFFF"/>
        </w:rPr>
        <w:t>етко</w:t>
      </w:r>
      <w:r w:rsidRPr="00D9191F">
        <w:rPr>
          <w:rFonts w:ascii="Times New Roman" w:hAnsi="Times New Roman" w:cs="Times New Roman"/>
          <w:sz w:val="24"/>
          <w:szCs w:val="24"/>
          <w:shd w:val="clear" w:color="auto" w:fill="FFFFFF"/>
        </w:rPr>
        <w:t xml:space="preserve"> Р. Славейков“ – Велико Търново запознаха участниците с опита си при изпълнението на проекти, финансирани по ЕСИФ през изминалия програмен период. Директорът на ЕБЛИДА Джузепе Витиело представи насоките по темата, включени в доклада на организацията „</w:t>
      </w:r>
      <w:hyperlink r:id="rId7" w:tgtFrame="_blank" w:history="1">
        <w:r w:rsidRPr="00D9191F">
          <w:rPr>
            <w:rStyle w:val="ae"/>
            <w:rFonts w:ascii="Times New Roman" w:hAnsi="Times New Roman"/>
            <w:iCs/>
            <w:color w:val="auto"/>
            <w:sz w:val="24"/>
            <w:szCs w:val="24"/>
            <w:u w:val="none"/>
            <w:shd w:val="clear" w:color="auto" w:fill="FFFFFF"/>
          </w:rPr>
          <w:t>Да мислим немислимото: програма на европейските библиотеки в условията на пост-Ковид, свързана с Целите за устойчиво развитие и финансирана от Европейските структурни и инвестиционни фондове (2021 – 2027)</w:t>
        </w:r>
      </w:hyperlink>
      <w:r w:rsidRPr="00D9191F">
        <w:rPr>
          <w:rFonts w:ascii="Times New Roman" w:hAnsi="Times New Roman" w:cs="Times New Roman"/>
          <w:sz w:val="24"/>
          <w:szCs w:val="24"/>
          <w:shd w:val="clear" w:color="auto" w:fill="FFFFFF"/>
        </w:rPr>
        <w:t>“ и отговори на въпроси на участници в уебинара. </w:t>
      </w:r>
    </w:p>
    <w:p w:rsidR="002E5BEA" w:rsidRPr="00D9191F" w:rsidRDefault="002E5BEA" w:rsidP="00D45A8D">
      <w:pPr>
        <w:pStyle w:val="Normal1"/>
        <w:spacing w:after="0" w:line="360" w:lineRule="auto"/>
        <w:ind w:firstLine="709"/>
        <w:jc w:val="both"/>
        <w:rPr>
          <w:rFonts w:ascii="Times New Roman" w:hAnsi="Times New Roman" w:cs="Times New Roman"/>
          <w:sz w:val="24"/>
          <w:szCs w:val="24"/>
        </w:rPr>
      </w:pPr>
      <w:r w:rsidRPr="00D9191F">
        <w:rPr>
          <w:rFonts w:ascii="Times New Roman" w:hAnsi="Times New Roman" w:cs="Times New Roman"/>
          <w:sz w:val="24"/>
          <w:szCs w:val="24"/>
        </w:rPr>
        <w:t>В</w:t>
      </w:r>
      <w:r w:rsidRPr="00D9191F">
        <w:rPr>
          <w:rFonts w:ascii="Times New Roman" w:hAnsi="Times New Roman" w:cs="Times New Roman"/>
          <w:sz w:val="24"/>
          <w:szCs w:val="24"/>
          <w:shd w:val="clear" w:color="auto" w:fill="FFFFFF"/>
        </w:rPr>
        <w:t xml:space="preserve"> </w:t>
      </w:r>
      <w:r w:rsidRPr="00D9191F">
        <w:rPr>
          <w:rFonts w:ascii="Times New Roman" w:hAnsi="Times New Roman" w:cs="Times New Roman"/>
          <w:iCs/>
          <w:sz w:val="24"/>
          <w:szCs w:val="24"/>
          <w:shd w:val="clear" w:color="auto" w:fill="FFFFFF"/>
        </w:rPr>
        <w:t>уебинара на ИФЛА „Ангажиране с библиотечни асоциации – предимства, проблеми, фактори“,</w:t>
      </w:r>
      <w:r w:rsidRPr="00D9191F">
        <w:rPr>
          <w:rFonts w:ascii="Times New Roman" w:hAnsi="Times New Roman" w:cs="Times New Roman"/>
          <w:sz w:val="24"/>
          <w:szCs w:val="24"/>
          <w:shd w:val="clear" w:color="auto" w:fill="FFFFFF"/>
        </w:rPr>
        <w:t xml:space="preserve"> проведен на 22 април, който представи как библиотечните асоциации могат да помогнат на студентите по библиотечно-информационни науки и младите библиотекари да навлязат в професията, </w:t>
      </w:r>
      <w:r w:rsidRPr="00D9191F">
        <w:rPr>
          <w:rFonts w:ascii="Times New Roman" w:hAnsi="Times New Roman" w:cs="Times New Roman"/>
          <w:sz w:val="24"/>
          <w:szCs w:val="24"/>
        </w:rPr>
        <w:t>докторант Елена Попова от УниБИТ</w:t>
      </w:r>
      <w:r w:rsidR="00645550">
        <w:rPr>
          <w:rFonts w:ascii="Times New Roman" w:hAnsi="Times New Roman" w:cs="Times New Roman"/>
          <w:sz w:val="24"/>
          <w:szCs w:val="24"/>
        </w:rPr>
        <w:t xml:space="preserve"> участва с презентация на тема „</w:t>
      </w:r>
      <w:r w:rsidRPr="00D9191F">
        <w:rPr>
          <w:rFonts w:ascii="Times New Roman" w:hAnsi="Times New Roman" w:cs="Times New Roman"/>
          <w:sz w:val="24"/>
          <w:szCs w:val="24"/>
        </w:rPr>
        <w:t>Library Associations – Source of Knowledge, Source of Inspiration”, като откроява и значението на ББИА за израстването на библиотечно-информационните специалисти в нашата страна</w:t>
      </w:r>
      <w:r w:rsidRPr="00D9191F">
        <w:rPr>
          <w:rFonts w:ascii="Times New Roman" w:hAnsi="Times New Roman" w:cs="Times New Roman"/>
          <w:sz w:val="24"/>
          <w:szCs w:val="24"/>
          <w:shd w:val="clear" w:color="auto" w:fill="FFFFFF"/>
        </w:rPr>
        <w:t>.</w:t>
      </w:r>
    </w:p>
    <w:p w:rsidR="002E5BEA" w:rsidRPr="00D9191F" w:rsidRDefault="002E5BEA" w:rsidP="004349D2">
      <w:pPr>
        <w:shd w:val="clear" w:color="auto" w:fill="FFFFFF"/>
        <w:suppressAutoHyphens w:val="0"/>
        <w:spacing w:after="0" w:line="360" w:lineRule="auto"/>
        <w:ind w:leftChars="0" w:left="0" w:firstLineChars="0" w:firstLine="709"/>
        <w:jc w:val="both"/>
        <w:textDirection w:val="lrTb"/>
        <w:textAlignment w:val="auto"/>
        <w:outlineLvl w:val="9"/>
        <w:rPr>
          <w:rFonts w:ascii="Times New Roman" w:hAnsi="Times New Roman" w:cs="Times New Roman"/>
          <w:sz w:val="24"/>
          <w:szCs w:val="24"/>
        </w:rPr>
      </w:pPr>
      <w:r w:rsidRPr="00D9191F">
        <w:rPr>
          <w:rFonts w:ascii="Times New Roman" w:hAnsi="Times New Roman" w:cs="Times New Roman"/>
          <w:sz w:val="24"/>
          <w:szCs w:val="24"/>
        </w:rPr>
        <w:t xml:space="preserve">На 26 ноември се проведе </w:t>
      </w:r>
      <w:r w:rsidRPr="00D9191F">
        <w:rPr>
          <w:rFonts w:ascii="Times New Roman" w:hAnsi="Times New Roman" w:cs="Times New Roman"/>
          <w:iCs/>
          <w:sz w:val="24"/>
          <w:szCs w:val="24"/>
        </w:rPr>
        <w:t>уебинар „</w:t>
      </w:r>
      <w:hyperlink r:id="rId8" w:tgtFrame="_blank" w:history="1">
        <w:r w:rsidRPr="00D9191F">
          <w:rPr>
            <w:rStyle w:val="ae"/>
            <w:rFonts w:ascii="Times New Roman" w:hAnsi="Times New Roman"/>
            <w:iCs/>
            <w:color w:val="auto"/>
            <w:sz w:val="24"/>
            <w:szCs w:val="24"/>
            <w:u w:val="none"/>
          </w:rPr>
          <w:t>Културното наследство в бъдещето на Европа</w:t>
        </w:r>
      </w:hyperlink>
      <w:r w:rsidRPr="00D9191F">
        <w:rPr>
          <w:rFonts w:ascii="Times New Roman" w:hAnsi="Times New Roman" w:cs="Times New Roman"/>
          <w:iCs/>
          <w:sz w:val="24"/>
          <w:szCs w:val="24"/>
        </w:rPr>
        <w:t>“,</w:t>
      </w:r>
      <w:r w:rsidRPr="00D9191F">
        <w:rPr>
          <w:rFonts w:ascii="Times New Roman" w:hAnsi="Times New Roman" w:cs="Times New Roman"/>
          <w:sz w:val="24"/>
          <w:szCs w:val="24"/>
        </w:rPr>
        <w:t xml:space="preserve"> организиран от г-жа Искра Михайлова – евродепутат, зам.-председател на политическата група „Обнови Европа“ в Европейския парламент. На него бяха представени целите и очакванията на Конференцията за бъдещето на Европа от г-н Илхан Кючюк – евродепутат, представител на Европейския парламент в „Конференцията за бъдещето на Европа“. Доц. д-р Анета Дончева – председател на ББИА сподели практики от работата на българските библиотеки по време на пандемията и представи идеите си за това как трябва да се промени отношението и какви трябва да са приоритетите на българските библиотеки след COVID-19 в доклада си „</w:t>
      </w:r>
      <w:r w:rsidRPr="00D9191F">
        <w:rPr>
          <w:rFonts w:ascii="Times New Roman" w:hAnsi="Times New Roman" w:cs="Times New Roman"/>
          <w:kern w:val="24"/>
          <w:sz w:val="24"/>
          <w:szCs w:val="24"/>
        </w:rPr>
        <w:t>Българските библиотеки и  дневния  ред на Европейската библиотека“</w:t>
      </w:r>
      <w:r w:rsidRPr="00D9191F">
        <w:rPr>
          <w:rFonts w:ascii="Times New Roman" w:hAnsi="Times New Roman" w:cs="Times New Roman"/>
          <w:sz w:val="24"/>
          <w:szCs w:val="24"/>
        </w:rPr>
        <w:t>.</w:t>
      </w:r>
    </w:p>
    <w:p w:rsidR="002E5BEA" w:rsidRPr="00D9191F" w:rsidRDefault="002E5BEA" w:rsidP="007A3C4C">
      <w:pPr>
        <w:pStyle w:val="af1"/>
        <w:suppressAutoHyphens w:val="0"/>
        <w:spacing w:before="0" w:beforeAutospacing="0" w:after="0" w:afterAutospacing="0" w:line="360" w:lineRule="auto"/>
        <w:ind w:leftChars="0" w:left="0" w:firstLineChars="0" w:firstLine="709"/>
        <w:jc w:val="both"/>
        <w:textDirection w:val="lrTb"/>
        <w:textAlignment w:val="auto"/>
        <w:outlineLvl w:val="9"/>
        <w:rPr>
          <w:rFonts w:cs="Times New Roman"/>
          <w:b/>
          <w:bCs/>
          <w:i/>
          <w:iCs/>
        </w:rPr>
      </w:pPr>
    </w:p>
    <w:p w:rsidR="002E5BEA" w:rsidRPr="00D9191F" w:rsidRDefault="002E5BEA" w:rsidP="007A3C4C">
      <w:pPr>
        <w:pStyle w:val="af1"/>
        <w:suppressAutoHyphens w:val="0"/>
        <w:spacing w:before="0" w:beforeAutospacing="0" w:after="0" w:afterAutospacing="0" w:line="360" w:lineRule="auto"/>
        <w:ind w:leftChars="0" w:left="0" w:firstLineChars="0" w:firstLine="709"/>
        <w:jc w:val="both"/>
        <w:textDirection w:val="lrTb"/>
        <w:textAlignment w:val="auto"/>
        <w:outlineLvl w:val="9"/>
        <w:rPr>
          <w:rFonts w:cs="Times New Roman"/>
          <w:b/>
          <w:bCs/>
          <w:i/>
          <w:iCs/>
        </w:rPr>
      </w:pPr>
      <w:r w:rsidRPr="00D9191F">
        <w:rPr>
          <w:rFonts w:cs="Times New Roman"/>
          <w:b/>
          <w:bCs/>
          <w:i/>
          <w:iCs/>
        </w:rPr>
        <w:t>Членство и работа в международни организации</w:t>
      </w:r>
    </w:p>
    <w:p w:rsidR="002E5BEA" w:rsidRPr="00D9191F" w:rsidRDefault="002E5BEA" w:rsidP="007A3C4C">
      <w:pPr>
        <w:pStyle w:val="af1"/>
        <w:suppressAutoHyphens w:val="0"/>
        <w:spacing w:before="0" w:beforeAutospacing="0" w:after="0" w:afterAutospacing="0" w:line="360" w:lineRule="auto"/>
        <w:ind w:leftChars="0" w:left="0" w:firstLineChars="0" w:firstLine="709"/>
        <w:jc w:val="both"/>
        <w:textDirection w:val="lrTb"/>
        <w:textAlignment w:val="auto"/>
        <w:outlineLvl w:val="9"/>
        <w:rPr>
          <w:rFonts w:cs="Times New Roman"/>
        </w:rPr>
      </w:pPr>
      <w:r w:rsidRPr="00D9191F">
        <w:rPr>
          <w:rFonts w:cs="Times New Roman"/>
        </w:rPr>
        <w:t xml:space="preserve">ББИА продължи членството си в ИФЛА и ЕБЛИДА през 2021 г. с подкрепата на дарението на Карл Форцхаймер. </w:t>
      </w:r>
    </w:p>
    <w:p w:rsidR="002E5BEA" w:rsidRPr="00D9191F" w:rsidRDefault="002E5BEA" w:rsidP="007A3C4C">
      <w:pPr>
        <w:pStyle w:val="af1"/>
        <w:suppressAutoHyphens w:val="0"/>
        <w:spacing w:before="0" w:beforeAutospacing="0" w:after="0" w:afterAutospacing="0" w:line="360" w:lineRule="auto"/>
        <w:ind w:leftChars="0" w:left="0" w:firstLineChars="0" w:firstLine="709"/>
        <w:jc w:val="both"/>
        <w:textDirection w:val="lrTb"/>
        <w:textAlignment w:val="auto"/>
        <w:outlineLvl w:val="9"/>
        <w:rPr>
          <w:rFonts w:cs="Times New Roman"/>
        </w:rPr>
      </w:pPr>
      <w:r w:rsidRPr="00D9191F">
        <w:rPr>
          <w:rFonts w:cs="Times New Roman"/>
        </w:rPr>
        <w:lastRenderedPageBreak/>
        <w:t xml:space="preserve">  Спаска Тарандова продължи участието си в Постоянния комитет на ИФЛА за публичните библиотеки, а Ваня Грашкина – в Постоянния комитет за мениджмънт на библиотечните асоциации, ка</w:t>
      </w:r>
      <w:r w:rsidR="00645550">
        <w:rPr>
          <w:rFonts w:cs="Times New Roman"/>
        </w:rPr>
        <w:t>то се включват в регулярните он</w:t>
      </w:r>
      <w:r w:rsidRPr="00D9191F">
        <w:rPr>
          <w:rFonts w:cs="Times New Roman"/>
        </w:rPr>
        <w:t>лайн срещи на комитетите.</w:t>
      </w:r>
    </w:p>
    <w:p w:rsidR="002E5BEA" w:rsidRPr="00D9191F" w:rsidRDefault="002E5BEA" w:rsidP="007A3C4C">
      <w:pPr>
        <w:pStyle w:val="af1"/>
        <w:suppressAutoHyphens w:val="0"/>
        <w:spacing w:before="0" w:beforeAutospacing="0" w:after="0" w:afterAutospacing="0" w:line="360" w:lineRule="auto"/>
        <w:ind w:leftChars="0" w:left="0" w:firstLineChars="0" w:firstLine="709"/>
        <w:jc w:val="both"/>
        <w:textDirection w:val="lrTb"/>
        <w:textAlignment w:val="auto"/>
        <w:outlineLvl w:val="9"/>
        <w:rPr>
          <w:rFonts w:cs="Times New Roman"/>
        </w:rPr>
      </w:pPr>
      <w:r w:rsidRPr="00D9191F">
        <w:rPr>
          <w:rFonts w:cs="Times New Roman"/>
        </w:rPr>
        <w:t>Спаска Тарандова взе участие в онлайн конгреса на ИФЛА през август в Панела за обсъждане на промените в Манифеста на ИФЛА и ЮНЕСКО за публичните библиотеки.</w:t>
      </w:r>
    </w:p>
    <w:p w:rsidR="002E5BEA" w:rsidRPr="00D9191F" w:rsidRDefault="002E5BEA" w:rsidP="00371033">
      <w:pPr>
        <w:pStyle w:val="af1"/>
        <w:suppressAutoHyphens w:val="0"/>
        <w:spacing w:before="0" w:beforeAutospacing="0" w:after="0" w:afterAutospacing="0" w:line="360" w:lineRule="auto"/>
        <w:ind w:leftChars="0" w:left="0" w:firstLineChars="0" w:firstLine="709"/>
        <w:jc w:val="both"/>
        <w:textDirection w:val="lrTb"/>
        <w:textAlignment w:val="auto"/>
        <w:outlineLvl w:val="9"/>
        <w:rPr>
          <w:rFonts w:cs="Times New Roman"/>
        </w:rPr>
      </w:pPr>
      <w:r w:rsidRPr="00D9191F">
        <w:rPr>
          <w:rFonts w:cs="Times New Roman"/>
        </w:rPr>
        <w:t>През юни Марина Енчева, представител на Българската библиотечно-информационна асоциация, беше избрана за втори мандат (2021 – 2024) в Изпълнителен комитет на ЕБЛИДА. Наши участници има в няколко работни групи на</w:t>
      </w:r>
      <w:r w:rsidRPr="00D9191F">
        <w:t xml:space="preserve"> </w:t>
      </w:r>
      <w:r w:rsidRPr="00D9191F">
        <w:rPr>
          <w:rFonts w:cs="Times New Roman"/>
        </w:rPr>
        <w:t xml:space="preserve">ЕБЛИДА: </w:t>
      </w:r>
    </w:p>
    <w:p w:rsidR="002E5BEA" w:rsidRPr="00D9191F" w:rsidRDefault="002E5BEA" w:rsidP="00F645AA">
      <w:pPr>
        <w:pStyle w:val="af1"/>
        <w:numPr>
          <w:ilvl w:val="0"/>
          <w:numId w:val="45"/>
        </w:numPr>
        <w:suppressAutoHyphens w:val="0"/>
        <w:spacing w:before="0" w:beforeAutospacing="0" w:after="0" w:afterAutospacing="0" w:line="360" w:lineRule="auto"/>
        <w:ind w:leftChars="0" w:firstLineChars="0"/>
        <w:jc w:val="both"/>
        <w:textDirection w:val="lrTb"/>
        <w:textAlignment w:val="auto"/>
        <w:outlineLvl w:val="9"/>
        <w:rPr>
          <w:rFonts w:cs="Times New Roman"/>
        </w:rPr>
      </w:pPr>
      <w:r w:rsidRPr="00D9191F">
        <w:rPr>
          <w:rFonts w:cs="Times New Roman"/>
        </w:rPr>
        <w:t xml:space="preserve">EGIL, Expert Group on Information Law, dealing with copyright, e-lending and other information law issues – участва Спаска Тарандова; </w:t>
      </w:r>
    </w:p>
    <w:p w:rsidR="002E5BEA" w:rsidRPr="00D9191F" w:rsidRDefault="002E5BEA" w:rsidP="00F645AA">
      <w:pPr>
        <w:pStyle w:val="af1"/>
        <w:numPr>
          <w:ilvl w:val="0"/>
          <w:numId w:val="45"/>
        </w:numPr>
        <w:suppressAutoHyphens w:val="0"/>
        <w:spacing w:before="0" w:beforeAutospacing="0" w:after="0" w:afterAutospacing="0" w:line="360" w:lineRule="auto"/>
        <w:ind w:leftChars="0" w:firstLineChars="0"/>
        <w:jc w:val="both"/>
        <w:textDirection w:val="lrTb"/>
        <w:textAlignment w:val="auto"/>
        <w:outlineLvl w:val="9"/>
        <w:rPr>
          <w:rFonts w:cs="Times New Roman"/>
        </w:rPr>
      </w:pPr>
      <w:r w:rsidRPr="00D9191F">
        <w:rPr>
          <w:rFonts w:cs="Times New Roman"/>
        </w:rPr>
        <w:t>LIBLEG, working group in charge of revising the EBLIDA-Council of Europe Guidelines on Library Legislation and Policy in Europe – участва Ваня Грашкина.</w:t>
      </w:r>
    </w:p>
    <w:p w:rsidR="002E5BEA" w:rsidRPr="00D9191F" w:rsidRDefault="002E5BEA" w:rsidP="00371033">
      <w:pPr>
        <w:pStyle w:val="af1"/>
        <w:suppressAutoHyphens w:val="0"/>
        <w:spacing w:before="0" w:beforeAutospacing="0" w:after="0" w:afterAutospacing="0" w:line="360" w:lineRule="auto"/>
        <w:ind w:leftChars="0" w:left="0" w:firstLineChars="0" w:firstLine="709"/>
        <w:jc w:val="both"/>
        <w:textDirection w:val="lrTb"/>
        <w:textAlignment w:val="auto"/>
        <w:outlineLvl w:val="9"/>
        <w:rPr>
          <w:rFonts w:cs="Times New Roman"/>
          <w:kern w:val="24"/>
        </w:rPr>
      </w:pPr>
      <w:r w:rsidRPr="00D9191F">
        <w:rPr>
          <w:rFonts w:cs="Times New Roman"/>
        </w:rPr>
        <w:t>ББИА се включи  във второто проучване на</w:t>
      </w:r>
      <w:r w:rsidRPr="00D9191F">
        <w:rPr>
          <w:rFonts w:cs="Times New Roman"/>
          <w:b/>
          <w:bCs/>
          <w:kern w:val="24"/>
        </w:rPr>
        <w:t xml:space="preserve"> </w:t>
      </w:r>
      <w:r w:rsidRPr="00D9191F">
        <w:rPr>
          <w:rFonts w:cs="Times New Roman"/>
          <w:kern w:val="24"/>
        </w:rPr>
        <w:t>Европейското бюро на библиотечните, информационните и документационните асоциации (ЕБЛИДА) – 2021 г. за развитието на Европейската библиотека в бъдеще  (в ерата след COVID-19).</w:t>
      </w:r>
    </w:p>
    <w:p w:rsidR="002E5BEA" w:rsidRPr="00D9191F" w:rsidRDefault="002E5BEA" w:rsidP="00371033">
      <w:pPr>
        <w:pStyle w:val="af1"/>
        <w:suppressAutoHyphens w:val="0"/>
        <w:spacing w:before="0" w:beforeAutospacing="0" w:after="0" w:afterAutospacing="0" w:line="360" w:lineRule="auto"/>
        <w:ind w:leftChars="0" w:left="0" w:firstLineChars="0" w:firstLine="709"/>
        <w:jc w:val="both"/>
        <w:textDirection w:val="lrTb"/>
        <w:textAlignment w:val="auto"/>
        <w:outlineLvl w:val="9"/>
        <w:rPr>
          <w:rFonts w:cs="Times New Roman"/>
          <w:kern w:val="24"/>
        </w:rPr>
      </w:pPr>
      <w:r w:rsidRPr="00D9191F">
        <w:rPr>
          <w:rFonts w:cs="Times New Roman"/>
          <w:kern w:val="24"/>
        </w:rPr>
        <w:t xml:space="preserve">ББИА даде и предложения за новата стратегия на европейските библиотеки, изработвана от ЕБЛИДА. </w:t>
      </w:r>
    </w:p>
    <w:p w:rsidR="002E5BEA" w:rsidRPr="00D9191F" w:rsidRDefault="002E5BEA" w:rsidP="00D45A8D">
      <w:pPr>
        <w:pStyle w:val="Normal1"/>
        <w:spacing w:after="0" w:line="360" w:lineRule="auto"/>
        <w:ind w:firstLine="709"/>
        <w:jc w:val="both"/>
        <w:rPr>
          <w:rFonts w:ascii="Times New Roman" w:hAnsi="Times New Roman" w:cs="Times New Roman"/>
          <w:sz w:val="24"/>
          <w:szCs w:val="24"/>
        </w:rPr>
      </w:pPr>
    </w:p>
    <w:p w:rsidR="002E5BEA" w:rsidRPr="00D9191F" w:rsidRDefault="002E5BEA" w:rsidP="00D45A8D">
      <w:pPr>
        <w:pStyle w:val="Normal1"/>
        <w:numPr>
          <w:ilvl w:val="0"/>
          <w:numId w:val="34"/>
        </w:numPr>
        <w:spacing w:after="0" w:line="360" w:lineRule="auto"/>
        <w:ind w:left="0" w:firstLine="709"/>
        <w:jc w:val="both"/>
        <w:rPr>
          <w:rFonts w:ascii="Times New Roman" w:hAnsi="Times New Roman" w:cs="Times New Roman"/>
          <w:b/>
          <w:sz w:val="24"/>
          <w:szCs w:val="24"/>
        </w:rPr>
      </w:pPr>
      <w:r w:rsidRPr="00D9191F">
        <w:rPr>
          <w:rFonts w:ascii="Times New Roman" w:hAnsi="Times New Roman" w:cs="Times New Roman"/>
          <w:b/>
          <w:sz w:val="24"/>
          <w:szCs w:val="24"/>
        </w:rPr>
        <w:t>Системна работа за продължаващото образование, професионалното обучение и кариерното развитие на специалистите в библиотечно-информационния сектор</w:t>
      </w:r>
    </w:p>
    <w:p w:rsidR="002E5BEA" w:rsidRPr="00D9191F" w:rsidRDefault="002E5BEA" w:rsidP="00D45A8D">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sz w:val="24"/>
          <w:szCs w:val="24"/>
        </w:rPr>
      </w:pPr>
      <w:r w:rsidRPr="00D9191F">
        <w:rPr>
          <w:rFonts w:ascii="Times New Roman" w:hAnsi="Times New Roman" w:cs="Times New Roman"/>
          <w:sz w:val="24"/>
          <w:szCs w:val="24"/>
        </w:rPr>
        <w:t>Непрекъснатото професионално развитие на библиотечните специалисти, което да провокира въвеждането на иновативни услуги и програми, е във фокуса на организираните обучения на ЦПОБ на ББИА и през 2021 г.</w:t>
      </w:r>
    </w:p>
    <w:p w:rsidR="002E5BEA" w:rsidRPr="00D9191F" w:rsidRDefault="002E5BEA" w:rsidP="00D45A8D">
      <w:pPr>
        <w:suppressAutoHyphens w:val="0"/>
        <w:spacing w:after="0" w:line="360" w:lineRule="auto"/>
        <w:ind w:leftChars="0" w:left="0" w:firstLineChars="0" w:firstLine="709"/>
        <w:jc w:val="both"/>
        <w:textDirection w:val="lrTb"/>
        <w:textAlignment w:val="auto"/>
        <w:outlineLvl w:val="9"/>
        <w:rPr>
          <w:rFonts w:ascii="Times New Roman" w:hAnsi="Times New Roman" w:cs="Times New Roman"/>
          <w:sz w:val="24"/>
          <w:szCs w:val="24"/>
          <w:shd w:val="clear" w:color="auto" w:fill="FFFFFF"/>
        </w:rPr>
      </w:pPr>
      <w:r w:rsidRPr="00D9191F">
        <w:rPr>
          <w:rFonts w:ascii="Times New Roman" w:hAnsi="Times New Roman" w:cs="Times New Roman"/>
          <w:sz w:val="24"/>
          <w:szCs w:val="24"/>
          <w:highlight w:val="white"/>
        </w:rPr>
        <w:t xml:space="preserve">През юли беше предложен нов курс от програмата на ЦПОБ на Савина Кирилова, библиотекар в библиотеката на Химическия факултет </w:t>
      </w:r>
      <w:r w:rsidR="00645550">
        <w:rPr>
          <w:rFonts w:ascii="Times New Roman" w:hAnsi="Times New Roman" w:cs="Times New Roman"/>
          <w:sz w:val="24"/>
          <w:szCs w:val="24"/>
          <w:highlight w:val="white"/>
        </w:rPr>
        <w:t>на СУ „Св. Климент Охридски“ – „</w:t>
      </w:r>
      <w:r w:rsidRPr="00645550">
        <w:rPr>
          <w:rStyle w:val="ae"/>
          <w:rFonts w:ascii="Times New Roman" w:hAnsi="Times New Roman"/>
          <w:iCs/>
          <w:color w:val="auto"/>
          <w:sz w:val="24"/>
          <w:szCs w:val="24"/>
          <w:u w:val="none"/>
        </w:rPr>
        <w:t>Проблеми на научното публикуване. Издирване на цитатна информация и работа с цитатни системи</w:t>
      </w:r>
      <w:r w:rsidR="00645550">
        <w:rPr>
          <w:rFonts w:ascii="Times New Roman" w:hAnsi="Times New Roman" w:cs="Times New Roman"/>
          <w:iCs/>
          <w:sz w:val="24"/>
          <w:szCs w:val="24"/>
          <w:highlight w:val="white"/>
        </w:rPr>
        <w:t>“</w:t>
      </w:r>
      <w:r w:rsidRPr="00D9191F">
        <w:rPr>
          <w:rFonts w:ascii="Times New Roman" w:hAnsi="Times New Roman" w:cs="Times New Roman"/>
          <w:sz w:val="24"/>
          <w:szCs w:val="24"/>
          <w:highlight w:val="white"/>
        </w:rPr>
        <w:t xml:space="preserve">. </w:t>
      </w:r>
      <w:r w:rsidRPr="00D9191F">
        <w:rPr>
          <w:rFonts w:ascii="Times New Roman" w:hAnsi="Times New Roman" w:cs="Times New Roman"/>
          <w:sz w:val="24"/>
          <w:szCs w:val="24"/>
          <w:shd w:val="clear" w:color="auto" w:fill="FFFFFF"/>
        </w:rPr>
        <w:t xml:space="preserve">Целта на предложения курс е да запознае обучаемите с теоретичните и практически аспекти на успешното научно публикуване и елементите на публикационната етика; с конвенционалните и алтернативните наукометрични показатели за измерване престижа и влиянието на научната продукция на ниво списание, автор и статия; с влиянието на отворения достъп и уеб базираните социални платформи върху научната комуникация. Сред ключовите цели на курса е обучаемите да придобият компетенции и практически опит за разпознаване на белезите на маргиналното научно публикуване и избягване на неговите </w:t>
      </w:r>
      <w:r w:rsidRPr="00D9191F">
        <w:rPr>
          <w:rFonts w:ascii="Times New Roman" w:hAnsi="Times New Roman" w:cs="Times New Roman"/>
          <w:sz w:val="24"/>
          <w:szCs w:val="24"/>
          <w:shd w:val="clear" w:color="auto" w:fill="FFFFFF"/>
        </w:rPr>
        <w:lastRenderedPageBreak/>
        <w:t>прояви („хищни“ издатели, фалшифициране на списания, фалшиви метрики и фиктивни конференции).</w:t>
      </w:r>
    </w:p>
    <w:p w:rsidR="002E5BEA" w:rsidRPr="00D9191F" w:rsidRDefault="002E5BEA" w:rsidP="00D45A8D">
      <w:pPr>
        <w:suppressAutoHyphens w:val="0"/>
        <w:spacing w:after="0" w:line="360" w:lineRule="auto"/>
        <w:ind w:leftChars="0" w:left="0" w:firstLineChars="0" w:firstLine="709"/>
        <w:jc w:val="both"/>
        <w:textDirection w:val="lrTb"/>
        <w:textAlignment w:val="auto"/>
        <w:outlineLvl w:val="9"/>
        <w:rPr>
          <w:rFonts w:ascii="Times New Roman" w:hAnsi="Times New Roman" w:cs="Times New Roman"/>
          <w:sz w:val="24"/>
          <w:szCs w:val="24"/>
          <w:highlight w:val="white"/>
        </w:rPr>
      </w:pPr>
      <w:r w:rsidRPr="00D9191F">
        <w:rPr>
          <w:rFonts w:ascii="Times New Roman" w:hAnsi="Times New Roman" w:cs="Times New Roman"/>
          <w:sz w:val="24"/>
          <w:szCs w:val="24"/>
          <w:highlight w:val="white"/>
        </w:rPr>
        <w:t>През 2021 г. от програмата на ЦПОБ бяха проведени 10 курса и обучени 169 библиотекари от регионални, общински, читалищни, университетски и училищни библиотеки от областите Благоевград, Варна, Велико Търново, Враца, Добрич, Кърджали, Ловеч, Монтана, Пазарджик, Пловдив, Разград, Русе, Сливен, Смолян, София, Стара Загора, Хасково, Шумен и общините Попово и Радомир. Най-активни бяха кол</w:t>
      </w:r>
      <w:r w:rsidR="00035A0F">
        <w:rPr>
          <w:rFonts w:ascii="Times New Roman" w:hAnsi="Times New Roman" w:cs="Times New Roman"/>
          <w:sz w:val="24"/>
          <w:szCs w:val="24"/>
          <w:highlight w:val="white"/>
        </w:rPr>
        <w:t>егите от Регионална библиотека „Никола Фурнаджиев“</w:t>
      </w:r>
      <w:r w:rsidRPr="00D9191F">
        <w:rPr>
          <w:rFonts w:ascii="Times New Roman" w:hAnsi="Times New Roman" w:cs="Times New Roman"/>
          <w:sz w:val="24"/>
          <w:szCs w:val="24"/>
          <w:highlight w:val="white"/>
        </w:rPr>
        <w:t xml:space="preserve"> – Пазарджик, където се проведоха 2 обучения. Във връзка с ограниченията, наложени заради пандемията от </w:t>
      </w:r>
      <w:r w:rsidRPr="00D9191F">
        <w:rPr>
          <w:rFonts w:ascii="Times New Roman" w:hAnsi="Times New Roman" w:cs="Times New Roman"/>
          <w:kern w:val="24"/>
          <w:sz w:val="24"/>
          <w:szCs w:val="24"/>
        </w:rPr>
        <w:t xml:space="preserve">COVID-19, бяха проведени 4 дистанционни обучения. </w:t>
      </w:r>
      <w:r w:rsidRPr="00D9191F">
        <w:rPr>
          <w:rFonts w:ascii="Times New Roman" w:hAnsi="Times New Roman" w:cs="Times New Roman"/>
          <w:sz w:val="24"/>
          <w:szCs w:val="24"/>
          <w:highlight w:val="white"/>
        </w:rPr>
        <w:t>Тематичното разпределение на курсовете е както следва:</w:t>
      </w:r>
    </w:p>
    <w:p w:rsidR="002E5BEA" w:rsidRPr="00D9191F" w:rsidRDefault="002E5BEA" w:rsidP="00EE1DBA">
      <w:pPr>
        <w:pStyle w:val="Normal1"/>
        <w:numPr>
          <w:ilvl w:val="0"/>
          <w:numId w:val="44"/>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hAnsi="Times New Roman" w:cs="Times New Roman"/>
          <w:sz w:val="24"/>
          <w:szCs w:val="24"/>
        </w:rPr>
      </w:pPr>
      <w:r w:rsidRPr="00D9191F">
        <w:rPr>
          <w:rFonts w:ascii="Times New Roman" w:hAnsi="Times New Roman" w:cs="Times New Roman"/>
          <w:sz w:val="24"/>
          <w:szCs w:val="24"/>
        </w:rPr>
        <w:t>Дигитализация на комуникациите: онлайн маркетинг на библиотечни услуги – 4 курса;</w:t>
      </w:r>
    </w:p>
    <w:p w:rsidR="002E5BEA" w:rsidRPr="00D9191F" w:rsidRDefault="002E5BEA" w:rsidP="00EE1DBA">
      <w:pPr>
        <w:pStyle w:val="Normal1"/>
        <w:numPr>
          <w:ilvl w:val="0"/>
          <w:numId w:val="44"/>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hAnsi="Times New Roman" w:cs="Times New Roman"/>
          <w:sz w:val="24"/>
          <w:szCs w:val="24"/>
        </w:rPr>
      </w:pPr>
      <w:r w:rsidRPr="00D9191F">
        <w:rPr>
          <w:rFonts w:ascii="Times New Roman" w:hAnsi="Times New Roman" w:cs="Times New Roman"/>
          <w:sz w:val="24"/>
          <w:szCs w:val="24"/>
        </w:rPr>
        <w:t>УДК – методика на класифициране – 3 курса;</w:t>
      </w:r>
    </w:p>
    <w:p w:rsidR="002E5BEA" w:rsidRPr="00D9191F" w:rsidRDefault="002E5BEA" w:rsidP="00EE1DBA">
      <w:pPr>
        <w:pStyle w:val="Normal1"/>
        <w:numPr>
          <w:ilvl w:val="0"/>
          <w:numId w:val="44"/>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hAnsi="Times New Roman" w:cs="Times New Roman"/>
          <w:sz w:val="24"/>
          <w:szCs w:val="24"/>
        </w:rPr>
      </w:pPr>
      <w:r w:rsidRPr="00D9191F">
        <w:rPr>
          <w:rFonts w:ascii="Times New Roman" w:hAnsi="Times New Roman" w:cs="Times New Roman"/>
          <w:sz w:val="24"/>
          <w:szCs w:val="24"/>
        </w:rPr>
        <w:t>Каталогизация на електронни ресурси (дигитални обекти). Схеми с метаданни – 1 курс</w:t>
      </w:r>
      <w:r w:rsidR="00035A0F">
        <w:rPr>
          <w:rFonts w:ascii="Times New Roman" w:hAnsi="Times New Roman" w:cs="Times New Roman"/>
          <w:sz w:val="24"/>
          <w:szCs w:val="24"/>
        </w:rPr>
        <w:t>;</w:t>
      </w:r>
    </w:p>
    <w:p w:rsidR="002E5BEA" w:rsidRPr="00D9191F" w:rsidRDefault="002E5BEA" w:rsidP="00EE1DBA">
      <w:pPr>
        <w:pStyle w:val="Normal1"/>
        <w:numPr>
          <w:ilvl w:val="0"/>
          <w:numId w:val="44"/>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hAnsi="Times New Roman" w:cs="Times New Roman"/>
          <w:sz w:val="24"/>
          <w:szCs w:val="24"/>
        </w:rPr>
      </w:pPr>
      <w:r w:rsidRPr="00D9191F">
        <w:rPr>
          <w:rFonts w:ascii="Times New Roman" w:hAnsi="Times New Roman" w:cs="Times New Roman"/>
          <w:sz w:val="24"/>
          <w:szCs w:val="24"/>
        </w:rPr>
        <w:t>MARC формати и схеми с метаданни – 1 курс;</w:t>
      </w:r>
    </w:p>
    <w:p w:rsidR="002E5BEA" w:rsidRPr="00D9191F" w:rsidRDefault="002E5BEA" w:rsidP="00EE1DBA">
      <w:pPr>
        <w:pStyle w:val="Normal1"/>
        <w:numPr>
          <w:ilvl w:val="0"/>
          <w:numId w:val="44"/>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hAnsi="Times New Roman" w:cs="Times New Roman"/>
          <w:sz w:val="24"/>
          <w:szCs w:val="24"/>
        </w:rPr>
      </w:pPr>
      <w:r w:rsidRPr="00D9191F">
        <w:rPr>
          <w:rFonts w:ascii="Times New Roman" w:hAnsi="Times New Roman" w:cs="Times New Roman"/>
          <w:sz w:val="24"/>
          <w:szCs w:val="24"/>
        </w:rPr>
        <w:t>Проблеми на научното публикуване. Издирване на цитатна информация и работа с цитатни системи – 1 курс.</w:t>
      </w:r>
    </w:p>
    <w:p w:rsidR="002E5BEA" w:rsidRPr="00D9191F" w:rsidRDefault="002E5BEA" w:rsidP="00D45A8D">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sz w:val="24"/>
          <w:szCs w:val="24"/>
          <w:highlight w:val="white"/>
        </w:rPr>
      </w:pPr>
      <w:r w:rsidRPr="00D9191F">
        <w:rPr>
          <w:rFonts w:ascii="Times New Roman" w:hAnsi="Times New Roman" w:cs="Times New Roman"/>
          <w:sz w:val="24"/>
          <w:szCs w:val="24"/>
        </w:rPr>
        <w:t xml:space="preserve">Придобиването на професионална квалификация след средно образование от работещите в библиотеките е важен фактор за професионално библиотечно обслужване в обществените библиотеки. </w:t>
      </w:r>
      <w:r w:rsidRPr="00D9191F">
        <w:rPr>
          <w:rFonts w:ascii="Times New Roman" w:hAnsi="Times New Roman" w:cs="Times New Roman"/>
          <w:sz w:val="24"/>
          <w:szCs w:val="24"/>
          <w:highlight w:val="white"/>
        </w:rPr>
        <w:tab/>
        <w:t>През 2021 г. не бяха сформирани групи за обучение за придобиване на професионална квалификация „Библиотекар”.</w:t>
      </w:r>
    </w:p>
    <w:p w:rsidR="002E5BEA" w:rsidRPr="00D9191F" w:rsidRDefault="002E5BEA" w:rsidP="00D45A8D">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sz w:val="24"/>
          <w:szCs w:val="24"/>
          <w:shd w:val="clear" w:color="auto" w:fill="FFFFFF"/>
        </w:rPr>
      </w:pPr>
      <w:r w:rsidRPr="00D9191F">
        <w:rPr>
          <w:rFonts w:ascii="Times New Roman" w:hAnsi="Times New Roman" w:cs="Times New Roman"/>
          <w:sz w:val="24"/>
          <w:szCs w:val="24"/>
          <w:shd w:val="clear" w:color="auto" w:fill="FFFFFF"/>
        </w:rPr>
        <w:t>ББИА съдейства на телекомуникационната компания А1 при организирането на безплатни обучения по дигитална грамотност за възрастни, които се проведоха в регионални, общински и читалищни библиотеки в периода август – октомври като част от про</w:t>
      </w:r>
      <w:r w:rsidR="00035A0F">
        <w:rPr>
          <w:rFonts w:ascii="Times New Roman" w:hAnsi="Times New Roman" w:cs="Times New Roman"/>
          <w:sz w:val="24"/>
          <w:szCs w:val="24"/>
          <w:shd w:val="clear" w:color="auto" w:fill="FFFFFF"/>
        </w:rPr>
        <w:t>грамата „Интернет за всички 55+“</w:t>
      </w:r>
      <w:r w:rsidRPr="00D9191F">
        <w:rPr>
          <w:rFonts w:ascii="Times New Roman" w:hAnsi="Times New Roman" w:cs="Times New Roman"/>
          <w:sz w:val="24"/>
          <w:szCs w:val="24"/>
          <w:shd w:val="clear" w:color="auto" w:fill="FFFFFF"/>
        </w:rPr>
        <w:t xml:space="preserve">. </w:t>
      </w:r>
    </w:p>
    <w:p w:rsidR="002E5BEA" w:rsidRPr="00D9191F" w:rsidRDefault="002E5BEA" w:rsidP="00D45A8D">
      <w:pPr>
        <w:pStyle w:val="Normal1"/>
        <w:spacing w:after="0" w:line="360" w:lineRule="auto"/>
        <w:ind w:firstLine="709"/>
        <w:jc w:val="both"/>
        <w:rPr>
          <w:rFonts w:ascii="Times New Roman" w:hAnsi="Times New Roman" w:cs="Times New Roman"/>
          <w:sz w:val="24"/>
          <w:szCs w:val="24"/>
        </w:rPr>
      </w:pPr>
    </w:p>
    <w:p w:rsidR="002E5BEA" w:rsidRPr="00D9191F" w:rsidRDefault="002E5BEA" w:rsidP="006B75B6">
      <w:pPr>
        <w:pStyle w:val="Normal1"/>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hAnsi="Times New Roman" w:cs="Times New Roman"/>
          <w:b/>
          <w:sz w:val="24"/>
          <w:szCs w:val="24"/>
        </w:rPr>
      </w:pPr>
      <w:r w:rsidRPr="00D9191F">
        <w:rPr>
          <w:rFonts w:ascii="Times New Roman" w:hAnsi="Times New Roman" w:cs="Times New Roman"/>
          <w:b/>
          <w:sz w:val="24"/>
          <w:szCs w:val="24"/>
        </w:rPr>
        <w:t>Издателска дейност и информационна политика</w:t>
      </w:r>
    </w:p>
    <w:p w:rsidR="002E5BEA" w:rsidRPr="00D9191F" w:rsidRDefault="002E5BEA" w:rsidP="00D45A8D">
      <w:pPr>
        <w:pStyle w:val="Normal1"/>
        <w:spacing w:after="0" w:line="360" w:lineRule="auto"/>
        <w:ind w:firstLine="709"/>
        <w:jc w:val="both"/>
        <w:rPr>
          <w:rFonts w:ascii="Times New Roman" w:hAnsi="Times New Roman" w:cs="Times New Roman"/>
          <w:sz w:val="24"/>
          <w:szCs w:val="24"/>
        </w:rPr>
      </w:pPr>
      <w:r w:rsidRPr="00D9191F">
        <w:rPr>
          <w:rFonts w:ascii="Times New Roman" w:hAnsi="Times New Roman" w:cs="Times New Roman"/>
          <w:sz w:val="24"/>
          <w:szCs w:val="24"/>
        </w:rPr>
        <w:t xml:space="preserve">Списанието „ББИА онлайн“ се разпространява по абонамент в библиотечната общност и сред други организации. Списанието се радва на интерес и е трибуна за споделяне на добри практики, оповестяване на документите на ИФЛА и ЕБЛИДА, информиране за новостите, представяне на водещи специалисти в библиотечното дело у нас и в чужбина. В шестте броя за 2021 г. бяха публикувани 84 статии от 96 автори. Бих искала да изразя благодарност на колегите от редколегията, както и на гл. редактор проф. Цветанка Панчева, а </w:t>
      </w:r>
      <w:r w:rsidRPr="00D9191F">
        <w:rPr>
          <w:rFonts w:ascii="Times New Roman" w:hAnsi="Times New Roman" w:cs="Times New Roman"/>
          <w:sz w:val="24"/>
          <w:szCs w:val="24"/>
        </w:rPr>
        <w:lastRenderedPageBreak/>
        <w:t>също така и на доброволците преводачи Ваня Грашкина, Весела Ангелова, Ели Попова, Нина Янкова и Радина Дамянова за техния съществен принос за списването на „ББИА онлайн“.</w:t>
      </w:r>
    </w:p>
    <w:p w:rsidR="002E5BEA" w:rsidRPr="00D9191F" w:rsidRDefault="002E5BEA" w:rsidP="00D45A8D">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sz w:val="24"/>
          <w:szCs w:val="24"/>
        </w:rPr>
      </w:pPr>
      <w:r w:rsidRPr="00D9191F">
        <w:rPr>
          <w:rFonts w:ascii="Times New Roman" w:hAnsi="Times New Roman" w:cs="Times New Roman"/>
          <w:sz w:val="24"/>
          <w:szCs w:val="24"/>
        </w:rPr>
        <w:t>Електронният бюлетин обогати съдържанието си с подробна информация за инициативи на асоциацията и за събития на библиотеките в страната, както и за международни конференции и събития на ИФЛА, ЕБЛИДА и други организации. 10 броя от е-бюлетина са публикувани на сайта и разпространени по електронната поща до повече от 1800 абонати.</w:t>
      </w:r>
    </w:p>
    <w:p w:rsidR="002E5BEA" w:rsidRPr="00D9191F" w:rsidRDefault="002E5BEA" w:rsidP="00D45A8D">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b/>
          <w:bCs/>
          <w:i/>
          <w:iCs/>
          <w:sz w:val="24"/>
          <w:szCs w:val="24"/>
        </w:rPr>
      </w:pPr>
    </w:p>
    <w:p w:rsidR="002E5BEA" w:rsidRPr="00D9191F" w:rsidRDefault="002E5BEA" w:rsidP="00D45A8D">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b/>
          <w:bCs/>
          <w:i/>
          <w:iCs/>
          <w:sz w:val="24"/>
          <w:szCs w:val="24"/>
        </w:rPr>
      </w:pPr>
      <w:r w:rsidRPr="00D9191F">
        <w:rPr>
          <w:rFonts w:ascii="Times New Roman" w:hAnsi="Times New Roman" w:cs="Times New Roman"/>
          <w:b/>
          <w:bCs/>
          <w:i/>
          <w:iCs/>
          <w:sz w:val="24"/>
          <w:szCs w:val="24"/>
        </w:rPr>
        <w:t>ББИА в социалните медии</w:t>
      </w:r>
    </w:p>
    <w:p w:rsidR="002E5BEA" w:rsidRPr="00D9191F" w:rsidRDefault="002E5BEA" w:rsidP="00D45A8D">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sz w:val="24"/>
          <w:szCs w:val="24"/>
        </w:rPr>
      </w:pPr>
      <w:r w:rsidRPr="00D9191F">
        <w:rPr>
          <w:rFonts w:ascii="Times New Roman" w:hAnsi="Times New Roman" w:cs="Times New Roman"/>
          <w:sz w:val="24"/>
          <w:szCs w:val="24"/>
        </w:rPr>
        <w:t>Профилът на ББИА във Фейсбук става все по-популярен сред библиотечната общност. Актуализирането на информацията е ежедневно. Много от членовете на ББИА публикуват информация за дейности, събития и добри практики в техните библиотеки. Профилът има повече от 4300 приятели, над 120 нови приятели в сравнение с края на 2020 г. Отчетени са над 700 посещения средно на ден, повече от 572 779 гледания на публикации на стената и над 19 144 мнения, харесвания, коментари и споделяния на стената за този период.</w:t>
      </w:r>
    </w:p>
    <w:p w:rsidR="002E5BEA" w:rsidRPr="00D9191F" w:rsidRDefault="002E5BEA" w:rsidP="00D45A8D">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sz w:val="24"/>
          <w:szCs w:val="24"/>
        </w:rPr>
      </w:pPr>
      <w:r w:rsidRPr="00D9191F">
        <w:rPr>
          <w:rFonts w:ascii="Times New Roman" w:hAnsi="Times New Roman" w:cs="Times New Roman"/>
          <w:bCs/>
          <w:iCs/>
          <w:sz w:val="24"/>
          <w:szCs w:val="24"/>
        </w:rPr>
        <w:t>Уебстраницата на ББИА има за цел не само да информира за работата на сдружението, но и да бъде платформа за оповестяване на новостите в библиотечния сектор, както и за предстоящи международни и национални инициативи, проекти и програми.  Е</w:t>
      </w:r>
      <w:r w:rsidRPr="00D9191F">
        <w:rPr>
          <w:rFonts w:ascii="Times New Roman" w:hAnsi="Times New Roman" w:cs="Times New Roman"/>
          <w:sz w:val="24"/>
          <w:szCs w:val="24"/>
        </w:rPr>
        <w:t xml:space="preserve">жеседмично се актуализира с новини и информация за събития от живота на асоциацията и библиотеките – институционални членове. През 2021 г. 45 новини са публикувани на основния сайт – 17 за събития и дейности на ББИА; 12 за дейности на библиотеки членове на ББИА, 4 за международни събития и 12 съобщения и обяви за работа. 15 новини и съобщения са публикувани на сайта за професионална квалификация и 43 нови публикации – на сайта за издателската дейност. </w:t>
      </w:r>
      <w:r w:rsidRPr="00D9191F">
        <w:rPr>
          <w:rFonts w:ascii="Times New Roman" w:hAnsi="Times New Roman" w:cs="Times New Roman"/>
          <w:sz w:val="24"/>
          <w:szCs w:val="24"/>
          <w:highlight w:val="white"/>
        </w:rPr>
        <w:t xml:space="preserve">За периода 1 януари – 31 декември 2021 г. сайтът има </w:t>
      </w:r>
      <w:r w:rsidRPr="00D9191F">
        <w:rPr>
          <w:rFonts w:ascii="Times New Roman" w:hAnsi="Times New Roman" w:cs="Times New Roman"/>
          <w:sz w:val="24"/>
          <w:szCs w:val="24"/>
          <w:shd w:val="clear" w:color="auto" w:fill="FFFFFF"/>
        </w:rPr>
        <w:t xml:space="preserve">42 672 </w:t>
      </w:r>
      <w:r w:rsidRPr="00D9191F">
        <w:rPr>
          <w:rFonts w:ascii="Times New Roman" w:hAnsi="Times New Roman" w:cs="Times New Roman"/>
          <w:sz w:val="24"/>
          <w:szCs w:val="24"/>
          <w:highlight w:val="white"/>
        </w:rPr>
        <w:t>уникални посещения</w:t>
      </w:r>
      <w:r w:rsidRPr="00D9191F">
        <w:rPr>
          <w:rFonts w:ascii="Times New Roman" w:hAnsi="Times New Roman" w:cs="Times New Roman"/>
          <w:sz w:val="24"/>
          <w:szCs w:val="24"/>
          <w:shd w:val="clear" w:color="auto" w:fill="FFFFFF"/>
        </w:rPr>
        <w:t>. Посетителите са 24 537. Средно за периода при влизане в сайта се посещават 2,4 страници. Разгледаните страници са 103 703. Средното време за потребителската сесия (прекарано време на сайта) е 1:53 мин., като нараства спрямо предходната година с 11%. </w:t>
      </w:r>
    </w:p>
    <w:p w:rsidR="002E5BEA" w:rsidRPr="00D9191F" w:rsidRDefault="002E5BEA" w:rsidP="00D45A8D">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sz w:val="24"/>
          <w:szCs w:val="24"/>
          <w:highlight w:val="white"/>
        </w:rPr>
      </w:pPr>
      <w:r w:rsidRPr="00D9191F">
        <w:rPr>
          <w:rFonts w:ascii="Times New Roman" w:hAnsi="Times New Roman" w:cs="Times New Roman"/>
          <w:sz w:val="24"/>
          <w:szCs w:val="24"/>
        </w:rPr>
        <w:t>Активността на членовете на ББИА не е много висока. На сайта не веднъж се публикуват съобщения с молба за становища и предложения по актуални проблеми, на които откликват много малко библиотекари. Разчитаме на по-голяма съпричастност към работата на професионалната ни организация.</w:t>
      </w:r>
      <w:r w:rsidRPr="00D9191F">
        <w:rPr>
          <w:rFonts w:ascii="Times New Roman" w:hAnsi="Times New Roman" w:cs="Times New Roman"/>
          <w:sz w:val="24"/>
          <w:szCs w:val="24"/>
          <w:highlight w:val="white"/>
        </w:rPr>
        <w:t> </w:t>
      </w:r>
    </w:p>
    <w:p w:rsidR="002E5BEA" w:rsidRPr="00D9191F" w:rsidRDefault="002E5BEA" w:rsidP="00D45A8D">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sz w:val="24"/>
          <w:szCs w:val="24"/>
        </w:rPr>
      </w:pPr>
      <w:r w:rsidRPr="00D9191F">
        <w:rPr>
          <w:rFonts w:ascii="Times New Roman" w:hAnsi="Times New Roman" w:cs="Times New Roman"/>
          <w:sz w:val="24"/>
          <w:szCs w:val="24"/>
        </w:rPr>
        <w:t>Профилът на ББИА в Instagram има 208 последователи, като 82 са нови в сравнение с края на 2020 г. За отчетния период са направени 16 публикации и има 96 харесвания и коментари за тях.</w:t>
      </w:r>
    </w:p>
    <w:p w:rsidR="002E5BEA" w:rsidRPr="00D9191F" w:rsidRDefault="002E5BEA" w:rsidP="00D45A8D">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sz w:val="24"/>
          <w:szCs w:val="24"/>
        </w:rPr>
      </w:pPr>
      <w:r w:rsidRPr="00D9191F">
        <w:rPr>
          <w:rFonts w:ascii="Times New Roman" w:hAnsi="Times New Roman" w:cs="Times New Roman"/>
          <w:sz w:val="24"/>
          <w:szCs w:val="24"/>
        </w:rPr>
        <w:lastRenderedPageBreak/>
        <w:t>Профилът на ББИА в YouTube беше създаден през април. В него са публикувани 34 видеозаписа, които са гледани над 1860 пъти и имат 73 харесвания.</w:t>
      </w:r>
      <w:r w:rsidRPr="00D9191F">
        <w:rPr>
          <w:rFonts w:ascii="Times New Roman" w:hAnsi="Times New Roman" w:cs="Times New Roman"/>
          <w:sz w:val="24"/>
          <w:szCs w:val="24"/>
        </w:rPr>
        <w:tab/>
        <w:t xml:space="preserve"> </w:t>
      </w:r>
    </w:p>
    <w:p w:rsidR="002E5BEA" w:rsidRPr="00D9191F" w:rsidRDefault="002E5BEA" w:rsidP="00D45A8D">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b/>
          <w:sz w:val="24"/>
          <w:szCs w:val="24"/>
        </w:rPr>
      </w:pPr>
    </w:p>
    <w:p w:rsidR="002E5BEA" w:rsidRPr="00D9191F" w:rsidRDefault="002E5BEA" w:rsidP="006B75B6">
      <w:pPr>
        <w:pStyle w:val="Normal1"/>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left="0" w:firstLine="709"/>
        <w:jc w:val="both"/>
        <w:rPr>
          <w:rFonts w:ascii="Times New Roman" w:hAnsi="Times New Roman" w:cs="Times New Roman"/>
          <w:b/>
          <w:sz w:val="24"/>
          <w:szCs w:val="24"/>
        </w:rPr>
      </w:pPr>
      <w:r w:rsidRPr="00D9191F">
        <w:rPr>
          <w:rFonts w:ascii="Times New Roman" w:hAnsi="Times New Roman" w:cs="Times New Roman"/>
          <w:b/>
          <w:sz w:val="24"/>
          <w:szCs w:val="24"/>
        </w:rPr>
        <w:t>Активна и целенасочена работа за издигането на статута на библиотечната професия</w:t>
      </w:r>
    </w:p>
    <w:p w:rsidR="002E5BEA" w:rsidRPr="00D9191F" w:rsidRDefault="002E5BEA" w:rsidP="00D45A8D">
      <w:pPr>
        <w:suppressAutoHyphens w:val="0"/>
        <w:autoSpaceDE w:val="0"/>
        <w:autoSpaceDN w:val="0"/>
        <w:adjustRightInd w:val="0"/>
        <w:spacing w:after="0" w:line="360" w:lineRule="auto"/>
        <w:ind w:leftChars="0" w:left="0" w:firstLineChars="0" w:firstLine="709"/>
        <w:jc w:val="both"/>
        <w:textDirection w:val="lrTb"/>
        <w:textAlignment w:val="auto"/>
        <w:outlineLvl w:val="9"/>
        <w:rPr>
          <w:rFonts w:ascii="Times New Roman" w:hAnsi="Times New Roman" w:cs="Times New Roman"/>
          <w:position w:val="0"/>
          <w:sz w:val="24"/>
          <w:szCs w:val="24"/>
        </w:rPr>
      </w:pPr>
      <w:r w:rsidRPr="00D9191F">
        <w:rPr>
          <w:rFonts w:ascii="Times New Roman" w:hAnsi="Times New Roman" w:cs="Times New Roman"/>
          <w:sz w:val="24"/>
          <w:szCs w:val="24"/>
        </w:rPr>
        <w:t>Годишните награди на ББИА, осигурени от дарението на Карл Форцхаймер са една възможност нашите библиотеки и библиотечни специалисти да получат признанието на колегията и на своите читатели. Годишните награди на ББИА за 2020 г. бяха обявени на тържествения коктейл на ХХХI Национална конференция „</w:t>
      </w:r>
      <w:r w:rsidRPr="00D9191F">
        <w:rPr>
          <w:rFonts w:ascii="Times New Roman" w:hAnsi="Times New Roman" w:cs="Times New Roman"/>
          <w:position w:val="0"/>
          <w:sz w:val="24"/>
          <w:szCs w:val="24"/>
          <w:lang w:eastAsia="bg-BG"/>
        </w:rPr>
        <w:t xml:space="preserve">Библиотеките – предизвикателства и трансформации в COVID-19 среда“ на 14 октомври в Изложбената зала на РБ „Пейо Яворов“ – Бургас при спазване на всички противоепидемични изисквания. </w:t>
      </w:r>
      <w:r w:rsidRPr="00D9191F">
        <w:rPr>
          <w:rFonts w:ascii="Times New Roman" w:hAnsi="Times New Roman" w:cs="Times New Roman"/>
          <w:sz w:val="24"/>
          <w:szCs w:val="24"/>
        </w:rPr>
        <w:t xml:space="preserve">Наградените са: </w:t>
      </w:r>
      <w:r w:rsidRPr="00D9191F">
        <w:rPr>
          <w:rFonts w:ascii="Times New Roman" w:hAnsi="Times New Roman" w:cs="Times New Roman"/>
          <w:bCs/>
          <w:position w:val="0"/>
          <w:sz w:val="24"/>
          <w:szCs w:val="24"/>
        </w:rPr>
        <w:t>Млад библиотекар на годината 2020</w:t>
      </w:r>
      <w:r w:rsidRPr="00D9191F">
        <w:rPr>
          <w:rFonts w:ascii="Times New Roman" w:hAnsi="Times New Roman" w:cs="Times New Roman"/>
          <w:position w:val="0"/>
          <w:sz w:val="24"/>
          <w:szCs w:val="24"/>
        </w:rPr>
        <w:t xml:space="preserve"> – Ана Александрова, Библиотека при Народно читалище „Съгласие 1869“ – Плевен; </w:t>
      </w:r>
      <w:r w:rsidRPr="00D9191F">
        <w:rPr>
          <w:rFonts w:ascii="Times New Roman" w:hAnsi="Times New Roman" w:cs="Times New Roman"/>
          <w:bCs/>
          <w:position w:val="0"/>
          <w:sz w:val="24"/>
          <w:szCs w:val="24"/>
        </w:rPr>
        <w:t xml:space="preserve">Библиотекар на годината 2020 – </w:t>
      </w:r>
      <w:r w:rsidRPr="00D9191F">
        <w:rPr>
          <w:rFonts w:ascii="Times New Roman" w:hAnsi="Times New Roman" w:cs="Times New Roman"/>
          <w:position w:val="0"/>
          <w:sz w:val="24"/>
          <w:szCs w:val="24"/>
        </w:rPr>
        <w:t xml:space="preserve">Иван Крачанов, Народна библиотека „Иван Вазов“ – Пловдив; </w:t>
      </w:r>
      <w:r w:rsidRPr="00D9191F">
        <w:rPr>
          <w:rFonts w:ascii="Times New Roman" w:hAnsi="Times New Roman" w:cs="Times New Roman"/>
          <w:bCs/>
          <w:position w:val="0"/>
          <w:sz w:val="24"/>
          <w:szCs w:val="24"/>
        </w:rPr>
        <w:t xml:space="preserve">Библиотека на годината 2020 – </w:t>
      </w:r>
      <w:r w:rsidRPr="00D9191F">
        <w:rPr>
          <w:rFonts w:ascii="Times New Roman" w:hAnsi="Times New Roman" w:cs="Times New Roman"/>
          <w:position w:val="0"/>
          <w:sz w:val="24"/>
          <w:szCs w:val="24"/>
        </w:rPr>
        <w:t xml:space="preserve">Регионална библиотека „Михалаки Георгиев“ – Видин. </w:t>
      </w:r>
    </w:p>
    <w:p w:rsidR="002E5BEA" w:rsidRPr="00D9191F" w:rsidRDefault="002E5BEA" w:rsidP="00D45A8D">
      <w:pPr>
        <w:suppressAutoHyphens w:val="0"/>
        <w:autoSpaceDE w:val="0"/>
        <w:autoSpaceDN w:val="0"/>
        <w:adjustRightInd w:val="0"/>
        <w:spacing w:after="0" w:line="360" w:lineRule="auto"/>
        <w:ind w:leftChars="0" w:left="0" w:firstLineChars="0" w:firstLine="709"/>
        <w:jc w:val="both"/>
        <w:textDirection w:val="lrTb"/>
        <w:textAlignment w:val="auto"/>
        <w:outlineLvl w:val="9"/>
        <w:rPr>
          <w:rFonts w:ascii="Times New Roman" w:hAnsi="Times New Roman" w:cs="Times New Roman"/>
          <w:position w:val="0"/>
          <w:sz w:val="24"/>
          <w:szCs w:val="24"/>
          <w:lang w:eastAsia="bg-BG"/>
        </w:rPr>
      </w:pPr>
      <w:r w:rsidRPr="00D9191F">
        <w:rPr>
          <w:rFonts w:ascii="Times New Roman" w:hAnsi="Times New Roman" w:cs="Times New Roman"/>
          <w:position w:val="0"/>
          <w:sz w:val="24"/>
          <w:szCs w:val="24"/>
          <w:lang w:eastAsia="bg-BG"/>
        </w:rPr>
        <w:t>Тази година наградите на ББИА се увеличиха с още една. УС на ББИА реши да учреди годишна Награда „Снежана Янева“ за иновативна библиотека в чест и памет на колегата и успешен председател на ББИА, изключителния радетел за просперитета на българските библиотеки, за внедряването на иновации в тях, за превръщането им в едно достъпно, сигурно и уютно място за хората и по повод на 70-годишнината от рождението ѝ. Наградата ще бъде присъждана ежегодно в рамките на Годишните библиотечни награди като членовете на УС на ББИА ще номинират и решават коя библиотека да бъде отличена. Наградният паричен фонд е осигурен от Емилия Янева – сестра на Снежана Янева в рамките на учредения Мемориален фонд „Снежана Янева“. Първият носител на наградата е Градска библиотека „Паисий Хилендарски“ – Асеновград.</w:t>
      </w:r>
    </w:p>
    <w:p w:rsidR="002E5BEA" w:rsidRPr="00D9191F" w:rsidRDefault="002E5BEA" w:rsidP="00D45A8D">
      <w:pPr>
        <w:shd w:val="clear" w:color="auto" w:fill="FFFFFF"/>
        <w:suppressAutoHyphens w:val="0"/>
        <w:spacing w:after="0" w:line="360" w:lineRule="auto"/>
        <w:ind w:leftChars="0" w:left="0" w:firstLineChars="0" w:firstLine="709"/>
        <w:jc w:val="both"/>
        <w:textDirection w:val="lrTb"/>
        <w:textAlignment w:val="auto"/>
        <w:outlineLvl w:val="9"/>
        <w:rPr>
          <w:rFonts w:ascii="Times New Roman" w:hAnsi="Times New Roman" w:cs="Times New Roman"/>
          <w:position w:val="0"/>
          <w:sz w:val="24"/>
          <w:szCs w:val="24"/>
        </w:rPr>
      </w:pPr>
      <w:r w:rsidRPr="00D9191F">
        <w:rPr>
          <w:rFonts w:ascii="Times New Roman" w:hAnsi="Times New Roman" w:cs="Times New Roman"/>
          <w:position w:val="0"/>
          <w:sz w:val="24"/>
          <w:szCs w:val="24"/>
        </w:rPr>
        <w:t xml:space="preserve">Мая Николова Димитрова, библиотекар в Национална библиотека „Св. св. Кирил и Методий“ и индивидуален член на ББИА </w:t>
      </w:r>
      <w:r w:rsidRPr="00D9191F">
        <w:rPr>
          <w:rFonts w:ascii="Times New Roman" w:hAnsi="Times New Roman" w:cs="Times New Roman"/>
          <w:sz w:val="24"/>
          <w:szCs w:val="24"/>
          <w:highlight w:val="white"/>
        </w:rPr>
        <w:t xml:space="preserve">стана носител на националната награда „Христо Г. Данов“ за принос в българската книжовна култура в категория „Библиотечно дело“. </w:t>
      </w:r>
    </w:p>
    <w:p w:rsidR="002E5BEA" w:rsidRPr="00D9191F" w:rsidRDefault="002E5BEA" w:rsidP="00D45A8D">
      <w:pPr>
        <w:pStyle w:val="Normal1"/>
        <w:spacing w:after="0" w:line="360" w:lineRule="auto"/>
        <w:ind w:firstLine="709"/>
        <w:jc w:val="both"/>
        <w:rPr>
          <w:rFonts w:ascii="Times New Roman" w:hAnsi="Times New Roman" w:cs="Times New Roman"/>
          <w:sz w:val="24"/>
          <w:szCs w:val="24"/>
          <w:highlight w:val="white"/>
        </w:rPr>
      </w:pPr>
    </w:p>
    <w:p w:rsidR="002E5BEA" w:rsidRPr="00D9191F" w:rsidRDefault="002E5BEA" w:rsidP="00EE501A">
      <w:pPr>
        <w:pStyle w:val="Normal1"/>
        <w:numPr>
          <w:ilvl w:val="0"/>
          <w:numId w:val="34"/>
        </w:numPr>
        <w:spacing w:after="0" w:line="360" w:lineRule="auto"/>
        <w:jc w:val="both"/>
        <w:rPr>
          <w:rFonts w:ascii="Times New Roman" w:hAnsi="Times New Roman" w:cs="Times New Roman"/>
          <w:b/>
          <w:sz w:val="24"/>
          <w:szCs w:val="24"/>
        </w:rPr>
      </w:pPr>
      <w:r w:rsidRPr="00D9191F">
        <w:rPr>
          <w:rFonts w:ascii="Times New Roman" w:hAnsi="Times New Roman" w:cs="Times New Roman"/>
          <w:b/>
          <w:sz w:val="24"/>
          <w:szCs w:val="24"/>
        </w:rPr>
        <w:t>Работа за изграждането на организационния капацитет и финансовата устойчивост на асоциацията и популяризирането на дейността ѝ</w:t>
      </w:r>
    </w:p>
    <w:p w:rsidR="002E5BEA" w:rsidRPr="00D9191F" w:rsidRDefault="002E5BEA" w:rsidP="00D45A8D">
      <w:pPr>
        <w:shd w:val="clear" w:color="auto" w:fill="FFFFFF"/>
        <w:suppressAutoHyphens w:val="0"/>
        <w:spacing w:after="0" w:line="360" w:lineRule="auto"/>
        <w:ind w:leftChars="0" w:left="0" w:firstLineChars="0" w:firstLine="709"/>
        <w:jc w:val="both"/>
        <w:textDirection w:val="lrTb"/>
        <w:textAlignment w:val="auto"/>
        <w:outlineLvl w:val="9"/>
        <w:rPr>
          <w:rFonts w:ascii="Times New Roman" w:hAnsi="Times New Roman" w:cs="Times New Roman"/>
          <w:b/>
          <w:bCs/>
          <w:i/>
          <w:iCs/>
          <w:position w:val="0"/>
          <w:sz w:val="24"/>
          <w:szCs w:val="24"/>
        </w:rPr>
      </w:pPr>
    </w:p>
    <w:p w:rsidR="002E5BEA" w:rsidRPr="00D9191F" w:rsidRDefault="002E5BEA" w:rsidP="00D45A8D">
      <w:pPr>
        <w:shd w:val="clear" w:color="auto" w:fill="FFFFFF"/>
        <w:suppressAutoHyphens w:val="0"/>
        <w:spacing w:after="0" w:line="360" w:lineRule="auto"/>
        <w:ind w:leftChars="0" w:left="0" w:firstLineChars="0" w:firstLine="709"/>
        <w:jc w:val="both"/>
        <w:textDirection w:val="lrTb"/>
        <w:textAlignment w:val="auto"/>
        <w:outlineLvl w:val="9"/>
        <w:rPr>
          <w:rFonts w:ascii="Times New Roman" w:hAnsi="Times New Roman" w:cs="Times New Roman"/>
          <w:b/>
          <w:bCs/>
          <w:i/>
          <w:iCs/>
          <w:position w:val="0"/>
          <w:sz w:val="24"/>
          <w:szCs w:val="24"/>
        </w:rPr>
      </w:pPr>
      <w:r w:rsidRPr="00D9191F">
        <w:rPr>
          <w:rFonts w:ascii="Times New Roman" w:hAnsi="Times New Roman" w:cs="Times New Roman"/>
          <w:b/>
          <w:bCs/>
          <w:i/>
          <w:iCs/>
          <w:position w:val="0"/>
          <w:sz w:val="24"/>
          <w:szCs w:val="24"/>
        </w:rPr>
        <w:t>Работа на УС на ББИА</w:t>
      </w:r>
    </w:p>
    <w:p w:rsidR="002E5BEA" w:rsidRPr="00D9191F" w:rsidRDefault="002E5BEA" w:rsidP="00D45A8D">
      <w:pPr>
        <w:shd w:val="clear" w:color="auto" w:fill="FFFFFF"/>
        <w:suppressAutoHyphens w:val="0"/>
        <w:spacing w:after="0" w:line="360" w:lineRule="auto"/>
        <w:ind w:leftChars="0" w:left="0" w:firstLineChars="0" w:firstLine="709"/>
        <w:jc w:val="both"/>
        <w:textDirection w:val="lrTb"/>
        <w:textAlignment w:val="auto"/>
        <w:outlineLvl w:val="9"/>
        <w:rPr>
          <w:rFonts w:ascii="Times New Roman" w:hAnsi="Times New Roman" w:cs="Times New Roman"/>
          <w:position w:val="0"/>
          <w:sz w:val="24"/>
          <w:szCs w:val="24"/>
        </w:rPr>
      </w:pPr>
      <w:r w:rsidRPr="00D9191F">
        <w:rPr>
          <w:rFonts w:ascii="Times New Roman" w:hAnsi="Times New Roman" w:cs="Times New Roman"/>
          <w:position w:val="0"/>
          <w:sz w:val="24"/>
          <w:szCs w:val="24"/>
        </w:rPr>
        <w:t xml:space="preserve">На 31 март 2021 г. ни напусна Емилия Станева-Милкова, дългогодишен член на Управителния съвет и председател на ББИА от 2020 г. Целият професионален път на Емилия </w:t>
      </w:r>
      <w:r w:rsidRPr="00D9191F">
        <w:rPr>
          <w:rFonts w:ascii="Times New Roman" w:hAnsi="Times New Roman" w:cs="Times New Roman"/>
          <w:position w:val="0"/>
          <w:sz w:val="24"/>
          <w:szCs w:val="24"/>
        </w:rPr>
        <w:lastRenderedPageBreak/>
        <w:t>Милкова беше посветен на библиотечното дело. Започнала като библиотекар в Детския отдел на Регионална библиотека „Дора Габе“ в Добрич, от 1992 г. тя работи първо като каталогизатор, а по-късно като библиотекар в Справочния отдел на Регионална библиотека „Пенчо Славейков“ във Варна. От 1998 г., повече от 20 години, тя беше директор на Регионалната библиотека „Пенчо Славейков“. Д-р Милкова не се примиряваше със статуквото, тя следеше всички новости в развитието на библиотечния сектор и смело ги въвеждаше в практиката на своята библиотека, към която беше силно привързана и обичаше безпределно. Под нейно ръководство тя преобрази облика си и се превърна във водеща обществена библиотека в страната. Безспорен е нейният принос в развитието на електронните услуги, дигитализацията на библиотечните фондове, инициативите за насърчаване на четенето. По нейна идея стартира първият Маратон на четенето, който по-късно се превърна в национална инициатива. Емилия Милкова участва в десетки международни проекти, сред които AquaNarrabilis, X-LIBRIS, LoCloud, Europeana Awareness, Digital Literacy 2.0 и много други.</w:t>
      </w:r>
    </w:p>
    <w:p w:rsidR="002E5BEA" w:rsidRPr="00D9191F" w:rsidRDefault="002E5BEA" w:rsidP="00D45A8D">
      <w:pPr>
        <w:shd w:val="clear" w:color="auto" w:fill="FFFFFF"/>
        <w:suppressAutoHyphens w:val="0"/>
        <w:spacing w:after="0" w:line="360" w:lineRule="auto"/>
        <w:ind w:leftChars="0" w:left="0" w:firstLineChars="0" w:firstLine="709"/>
        <w:jc w:val="both"/>
        <w:textDirection w:val="lrTb"/>
        <w:textAlignment w:val="auto"/>
        <w:outlineLvl w:val="9"/>
        <w:rPr>
          <w:rFonts w:ascii="Times New Roman" w:hAnsi="Times New Roman" w:cs="Times New Roman"/>
          <w:position w:val="0"/>
          <w:sz w:val="24"/>
          <w:szCs w:val="24"/>
        </w:rPr>
      </w:pPr>
      <w:r w:rsidRPr="00D9191F">
        <w:rPr>
          <w:rFonts w:ascii="Times New Roman" w:hAnsi="Times New Roman" w:cs="Times New Roman"/>
          <w:position w:val="0"/>
          <w:sz w:val="24"/>
          <w:szCs w:val="24"/>
        </w:rPr>
        <w:t>Емилия впечатляваше всички със своята енергичност, работоспособност, далновидност и иновативни идеи, които въплъщаваше в практиката неуморно. Като депутат и председател на ББИА отстояваше интересите на библиотеките и правеше всичко по силите си за по-доброто им финансиране и правна регулация, тя положили много усилия за включването на ББИА като водещ участник в разработването на Плана за възстановяване. Емилия Милкова умееше да отстоява интересите на библиотеките пред изпълнителната власт и да убеждава политиците в тяхната значимост за общественото развитие. Тя остави ярка следа в професионалната ни общност и ще остане еталон за етичност, колегиалност и човещина.</w:t>
      </w:r>
    </w:p>
    <w:p w:rsidR="002E5BEA" w:rsidRPr="00D9191F" w:rsidRDefault="002E5BEA" w:rsidP="00D45A8D">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sz w:val="24"/>
          <w:szCs w:val="24"/>
          <w:shd w:val="clear" w:color="auto" w:fill="FFFFFF"/>
        </w:rPr>
      </w:pPr>
      <w:r w:rsidRPr="00D9191F">
        <w:rPr>
          <w:rFonts w:ascii="Times New Roman" w:hAnsi="Times New Roman" w:cs="Times New Roman"/>
          <w:sz w:val="24"/>
          <w:szCs w:val="24"/>
          <w:shd w:val="clear" w:color="auto" w:fill="FFFFFF"/>
        </w:rPr>
        <w:t xml:space="preserve">На 29 юни 2021 г. Управителният съвет на Българската библиотечно-информационна асоциация проведе редовно Общо годишно отчетно-изборно събрание в голямата зала на Българската академия на науките, София 1040, ул. „15 ноември“ № 1, при следния </w:t>
      </w:r>
      <w:r w:rsidR="00035A0F">
        <w:rPr>
          <w:rFonts w:ascii="Times New Roman" w:hAnsi="Times New Roman" w:cs="Times New Roman"/>
          <w:sz w:val="24"/>
          <w:szCs w:val="24"/>
          <w:shd w:val="clear" w:color="auto" w:fill="FFFFFF"/>
        </w:rPr>
        <w:t>дневен</w:t>
      </w:r>
      <w:r w:rsidRPr="00D9191F">
        <w:rPr>
          <w:rFonts w:ascii="Times New Roman" w:hAnsi="Times New Roman" w:cs="Times New Roman"/>
          <w:sz w:val="24"/>
          <w:szCs w:val="24"/>
          <w:shd w:val="clear" w:color="auto" w:fill="FFFFFF"/>
        </w:rPr>
        <w:t xml:space="preserve"> ред: 1. Доклад на мандатната комисия за легитимността на Общото събрание; 2. Приемане на отчетен доклад на Управителния съвет за дейността и годишен финансов отчет на ББИА за 2020 г.; 3. Приемане на Програма за дейността и на бюджета на ББИА за 2021 г.; 4. Избор на нов </w:t>
      </w:r>
      <w:r w:rsidR="00035A0F">
        <w:rPr>
          <w:rFonts w:ascii="Times New Roman" w:hAnsi="Times New Roman" w:cs="Times New Roman"/>
          <w:sz w:val="24"/>
          <w:szCs w:val="24"/>
          <w:shd w:val="clear" w:color="auto" w:fill="FFFFFF"/>
        </w:rPr>
        <w:t>Управителен</w:t>
      </w:r>
      <w:r w:rsidRPr="00D9191F">
        <w:rPr>
          <w:rFonts w:ascii="Times New Roman" w:hAnsi="Times New Roman" w:cs="Times New Roman"/>
          <w:sz w:val="24"/>
          <w:szCs w:val="24"/>
          <w:shd w:val="clear" w:color="auto" w:fill="FFFFFF"/>
        </w:rPr>
        <w:t xml:space="preserve"> съвет; 5. Разни. Беше избран нов Управителен съвет с мандат 2021 – 2024 г. в състав: председател – Анета Дончева и членове: Ваня Грашкина-Минчева, Васил Загоров, Галина Савова, Димитър Минев, Елица Лозанова-Белчева, Калина Иванова, Надежда Груева, Петя Георгиева </w:t>
      </w:r>
      <w:r w:rsidRPr="00D9191F">
        <w:rPr>
          <w:rFonts w:ascii="Times New Roman" w:hAnsi="Times New Roman" w:cs="Times New Roman"/>
          <w:sz w:val="24"/>
          <w:szCs w:val="24"/>
        </w:rPr>
        <w:t>(нов член)</w:t>
      </w:r>
      <w:r w:rsidRPr="00D9191F">
        <w:rPr>
          <w:rFonts w:ascii="Times New Roman" w:hAnsi="Times New Roman" w:cs="Times New Roman"/>
          <w:sz w:val="24"/>
          <w:szCs w:val="24"/>
          <w:shd w:val="clear" w:color="auto" w:fill="FFFFFF"/>
        </w:rPr>
        <w:t xml:space="preserve">, Росица Добрева </w:t>
      </w:r>
      <w:r w:rsidRPr="00D9191F">
        <w:rPr>
          <w:rFonts w:ascii="Times New Roman" w:hAnsi="Times New Roman" w:cs="Times New Roman"/>
          <w:sz w:val="24"/>
          <w:szCs w:val="24"/>
        </w:rPr>
        <w:t xml:space="preserve">(нов член) </w:t>
      </w:r>
      <w:r w:rsidRPr="00D9191F">
        <w:rPr>
          <w:rFonts w:ascii="Times New Roman" w:hAnsi="Times New Roman" w:cs="Times New Roman"/>
          <w:sz w:val="24"/>
          <w:szCs w:val="24"/>
          <w:shd w:val="clear" w:color="auto" w:fill="FFFFFF"/>
        </w:rPr>
        <w:t>и Спаска Тарандова. През юли беше извършена пререгистрацията на асоциацията в Регистъра на юридическите лица с нестопанска цел с новия Управителен съвет.</w:t>
      </w:r>
    </w:p>
    <w:p w:rsidR="002E5BEA" w:rsidRPr="00D9191F" w:rsidRDefault="002E5BEA" w:rsidP="00982252">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sz w:val="24"/>
          <w:szCs w:val="24"/>
        </w:rPr>
      </w:pPr>
      <w:r w:rsidRPr="00D9191F">
        <w:rPr>
          <w:rFonts w:ascii="Times New Roman" w:hAnsi="Times New Roman" w:cs="Times New Roman"/>
          <w:sz w:val="24"/>
          <w:szCs w:val="24"/>
          <w:shd w:val="clear" w:color="auto" w:fill="FFFFFF"/>
        </w:rPr>
        <w:lastRenderedPageBreak/>
        <w:t xml:space="preserve">На практика УС започна екипна работа от септември, като за 2021 г. бяха проведени, за съжаление онлайн, три заседания. Още на първото заседание бяха определени </w:t>
      </w:r>
      <w:r w:rsidRPr="00D9191F">
        <w:rPr>
          <w:rFonts w:ascii="Times New Roman" w:hAnsi="Times New Roman" w:cs="Times New Roman"/>
          <w:sz w:val="24"/>
          <w:szCs w:val="24"/>
        </w:rPr>
        <w:t xml:space="preserve">отговорностите на всеки член на УС на базата на основните дейности, залегнали в Програмата на асоциацията: Анета Дончева – всички общи въпроси, нормативна уредба, основни политики в областта на библиотечния сектор, застъпничество; Ваня Грашкина – финансови въпроси, издателска дейност; Васил Загоров – проектна дейност, организиране на конференции, семинари и др.; Галина Савова – иновативни услуги, координиране на читалищната библиотечна мрежа; Димитър Минев – нормативна уредба, застъпничество, координиране на мрежата на регионалните библиотеки; Елица Лозанова – квалификационна дейност, професионално обучение, програми по неформално обучение; Калина Иванова – застъпничество, нормативна уредба, политики в библиотечната дейност; Надежда Груева – уеб страницата на ББИА, технологии, иновативни политики; Петя Георгиева – проектна дейност, координиране на мрежата от университетски библиотеки; Росица Добрева – организационна дейност и привличане на нови членове, организиране на националните кампании; Спаска Тарандова – международна дейност, застъпничество, политики в библиотечната дейност. </w:t>
      </w:r>
    </w:p>
    <w:p w:rsidR="002E5BEA" w:rsidRPr="00D9191F" w:rsidRDefault="002E5BEA" w:rsidP="002C477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hAnsi="Times New Roman" w:cs="Times New Roman"/>
          <w:sz w:val="24"/>
          <w:szCs w:val="24"/>
        </w:rPr>
      </w:pPr>
      <w:r w:rsidRPr="00D9191F">
        <w:rPr>
          <w:rFonts w:ascii="Times New Roman" w:hAnsi="Times New Roman" w:cs="Times New Roman"/>
          <w:sz w:val="24"/>
          <w:szCs w:val="24"/>
        </w:rPr>
        <w:tab/>
        <w:t xml:space="preserve">Разгледани бяха и основните финансови параметри и финансирането на щатните бройки. В офиса на асоциацията работят със </w:t>
      </w:r>
      <w:r w:rsidRPr="00D9191F">
        <w:rPr>
          <w:rFonts w:ascii="Times New Roman" w:hAnsi="Times New Roman" w:cs="Times New Roman"/>
          <w:bCs/>
          <w:sz w:val="24"/>
          <w:szCs w:val="24"/>
        </w:rPr>
        <w:t xml:space="preserve">срочен трудов договор Антоанета Димитрова, която отговаря за </w:t>
      </w:r>
      <w:r w:rsidRPr="00D9191F">
        <w:rPr>
          <w:rFonts w:ascii="Times New Roman" w:hAnsi="Times New Roman" w:cs="Times New Roman"/>
          <w:bCs/>
          <w:sz w:val="24"/>
          <w:szCs w:val="24"/>
          <w:shd w:val="clear" w:color="auto" w:fill="FFFFFF"/>
        </w:rPr>
        <w:t>квалификационната и издателската дейност</w:t>
      </w:r>
      <w:r w:rsidRPr="00D9191F">
        <w:rPr>
          <w:rFonts w:ascii="Times New Roman" w:hAnsi="Times New Roman" w:cs="Times New Roman"/>
          <w:sz w:val="24"/>
          <w:szCs w:val="24"/>
        </w:rPr>
        <w:t xml:space="preserve">  и с </w:t>
      </w:r>
      <w:r w:rsidRPr="00D9191F">
        <w:rPr>
          <w:rFonts w:ascii="Times New Roman" w:hAnsi="Times New Roman" w:cs="Times New Roman"/>
          <w:bCs/>
          <w:sz w:val="24"/>
          <w:szCs w:val="24"/>
          <w:shd w:val="clear" w:color="auto" w:fill="FFFFFF"/>
        </w:rPr>
        <w:t xml:space="preserve">граждански договор, на половин работен ден, </w:t>
      </w:r>
      <w:r w:rsidRPr="00D9191F">
        <w:rPr>
          <w:rFonts w:ascii="Times New Roman" w:hAnsi="Times New Roman" w:cs="Times New Roman"/>
          <w:sz w:val="24"/>
          <w:szCs w:val="24"/>
        </w:rPr>
        <w:t>Валентина Славчева –</w:t>
      </w:r>
      <w:r w:rsidRPr="00D9191F">
        <w:rPr>
          <w:rFonts w:ascii="Times New Roman" w:hAnsi="Times New Roman" w:cs="Times New Roman"/>
          <w:bCs/>
          <w:sz w:val="24"/>
          <w:szCs w:val="24"/>
          <w:shd w:val="clear" w:color="auto" w:fill="FFFFFF"/>
        </w:rPr>
        <w:t xml:space="preserve"> организационен секретар.</w:t>
      </w:r>
    </w:p>
    <w:p w:rsidR="002E5BEA" w:rsidRPr="00D9191F" w:rsidRDefault="002E5BEA" w:rsidP="00947478">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hAnsi="Times New Roman" w:cs="Times New Roman"/>
          <w:bCs/>
          <w:sz w:val="24"/>
          <w:szCs w:val="24"/>
          <w:shd w:val="clear" w:color="auto" w:fill="FFFFFF"/>
        </w:rPr>
      </w:pPr>
      <w:r w:rsidRPr="00D9191F">
        <w:rPr>
          <w:rFonts w:ascii="Times New Roman" w:hAnsi="Times New Roman" w:cs="Times New Roman"/>
          <w:bCs/>
          <w:sz w:val="24"/>
          <w:szCs w:val="24"/>
          <w:shd w:val="clear" w:color="auto" w:fill="FFFFFF"/>
        </w:rPr>
        <w:tab/>
        <w:t>УС решаваше основни въпроси, свързани с текущите начинания и дейности, но взе и решения, свързани с направата на предложения за приоритетите, които трябваше да бъдат поставени в Парламента, на МК и МО при създадените в страната обстоятелства и  очаквания за нов парламент и  правителство.</w:t>
      </w:r>
    </w:p>
    <w:p w:rsidR="002E5BEA" w:rsidRPr="00D9191F" w:rsidRDefault="002E5BEA" w:rsidP="00DE7283">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bCs/>
          <w:iCs/>
          <w:sz w:val="24"/>
          <w:szCs w:val="24"/>
        </w:rPr>
      </w:pPr>
      <w:r w:rsidRPr="00D9191F">
        <w:rPr>
          <w:rFonts w:ascii="Times New Roman" w:hAnsi="Times New Roman" w:cs="Times New Roman"/>
          <w:bCs/>
          <w:iCs/>
          <w:sz w:val="24"/>
          <w:szCs w:val="24"/>
        </w:rPr>
        <w:t>Тази година членовете на УС и сътрудниците в офиса бяха помолени да дадат лични отчети  за своята работа и индивидуален принос.</w:t>
      </w:r>
    </w:p>
    <w:p w:rsidR="002E5BEA" w:rsidRPr="00D9191F" w:rsidRDefault="002E5BEA" w:rsidP="00DE7283">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bCs/>
          <w:iCs/>
          <w:sz w:val="24"/>
          <w:szCs w:val="24"/>
        </w:rPr>
      </w:pPr>
      <w:r w:rsidRPr="00D9191F">
        <w:rPr>
          <w:rFonts w:ascii="Times New Roman" w:hAnsi="Times New Roman" w:cs="Times New Roman"/>
          <w:bCs/>
          <w:iCs/>
          <w:sz w:val="24"/>
          <w:szCs w:val="24"/>
        </w:rPr>
        <w:t>Изказвам изключителна благодарност на всички колеги в УС, на тези, които са от предишни мандати, че не загубиха своята енергия, инициативност и устойчивост, на тези, които се включиха сега, че са изключително ентусиазирани, иновативни и бързо поеха много ангажименти.</w:t>
      </w:r>
    </w:p>
    <w:p w:rsidR="002E5BEA" w:rsidRPr="00D9191F" w:rsidRDefault="002E5BEA" w:rsidP="00DE7283">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bCs/>
          <w:iCs/>
          <w:sz w:val="24"/>
          <w:szCs w:val="24"/>
        </w:rPr>
      </w:pPr>
      <w:r w:rsidRPr="00D9191F">
        <w:rPr>
          <w:rFonts w:ascii="Times New Roman" w:hAnsi="Times New Roman" w:cs="Times New Roman"/>
          <w:bCs/>
          <w:iCs/>
          <w:sz w:val="24"/>
          <w:szCs w:val="24"/>
        </w:rPr>
        <w:t>Изказвам благодарност и на колегите от офиса, които работят системно и добросъвестно за добрата организация в ББИА.</w:t>
      </w:r>
    </w:p>
    <w:p w:rsidR="002E5BEA" w:rsidRPr="00D9191F" w:rsidRDefault="002E5BEA" w:rsidP="00DE7283">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bCs/>
          <w:iCs/>
          <w:sz w:val="24"/>
          <w:szCs w:val="24"/>
        </w:rPr>
      </w:pPr>
      <w:r w:rsidRPr="00D9191F">
        <w:rPr>
          <w:rFonts w:ascii="Times New Roman" w:hAnsi="Times New Roman" w:cs="Times New Roman"/>
          <w:bCs/>
          <w:iCs/>
          <w:sz w:val="24"/>
          <w:szCs w:val="24"/>
        </w:rPr>
        <w:t>Специална благодарност на г-жа Ваня Грашкина за осигурения пореден транш от средства за развитието на ББИА.</w:t>
      </w:r>
    </w:p>
    <w:p w:rsidR="002E5BEA" w:rsidRPr="00D9191F" w:rsidRDefault="002E5BEA" w:rsidP="002C477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hAnsi="Times New Roman" w:cs="Times New Roman"/>
          <w:bCs/>
          <w:sz w:val="24"/>
          <w:szCs w:val="24"/>
          <w:shd w:val="clear" w:color="auto" w:fill="FFFFFF"/>
        </w:rPr>
      </w:pPr>
    </w:p>
    <w:p w:rsidR="002E5BEA" w:rsidRPr="00D9191F" w:rsidRDefault="002E5BEA" w:rsidP="002C477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hAnsi="Times New Roman" w:cs="Times New Roman"/>
          <w:b/>
          <w:i/>
          <w:iCs/>
          <w:sz w:val="24"/>
          <w:szCs w:val="24"/>
          <w:shd w:val="clear" w:color="auto" w:fill="FFFFFF"/>
        </w:rPr>
      </w:pPr>
      <w:r w:rsidRPr="00D9191F">
        <w:rPr>
          <w:rFonts w:ascii="Times New Roman" w:hAnsi="Times New Roman" w:cs="Times New Roman"/>
          <w:b/>
          <w:i/>
          <w:iCs/>
          <w:sz w:val="24"/>
          <w:szCs w:val="24"/>
          <w:shd w:val="clear" w:color="auto" w:fill="FFFFFF"/>
        </w:rPr>
        <w:lastRenderedPageBreak/>
        <w:tab/>
        <w:t>Членство в ББИА</w:t>
      </w:r>
    </w:p>
    <w:p w:rsidR="002E5BEA" w:rsidRPr="00D9191F" w:rsidRDefault="002E5BEA" w:rsidP="00D45A8D">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sz w:val="24"/>
          <w:szCs w:val="24"/>
        </w:rPr>
      </w:pPr>
      <w:r w:rsidRPr="00D9191F">
        <w:rPr>
          <w:rFonts w:ascii="Times New Roman" w:hAnsi="Times New Roman" w:cs="Times New Roman"/>
          <w:sz w:val="24"/>
          <w:szCs w:val="24"/>
        </w:rPr>
        <w:t xml:space="preserve">Общият брой на юридическите лица членове на ББИА към датата на провеждане на събранието е 65, като на събранието </w:t>
      </w:r>
      <w:bookmarkStart w:id="2" w:name="_Hlk98155077"/>
      <w:r w:rsidR="00035A0F">
        <w:rPr>
          <w:rFonts w:ascii="Times New Roman" w:hAnsi="Times New Roman" w:cs="Times New Roman"/>
          <w:sz w:val="24"/>
          <w:szCs w:val="24"/>
        </w:rPr>
        <w:t>присъ</w:t>
      </w:r>
      <w:r w:rsidRPr="00D9191F">
        <w:rPr>
          <w:rFonts w:ascii="Times New Roman" w:hAnsi="Times New Roman" w:cs="Times New Roman"/>
          <w:sz w:val="24"/>
          <w:szCs w:val="24"/>
        </w:rPr>
        <w:t xml:space="preserve">стваха 30 членове </w:t>
      </w:r>
      <w:bookmarkEnd w:id="2"/>
      <w:r w:rsidRPr="00D9191F">
        <w:rPr>
          <w:rFonts w:ascii="Times New Roman" w:hAnsi="Times New Roman" w:cs="Times New Roman"/>
          <w:sz w:val="24"/>
          <w:szCs w:val="24"/>
        </w:rPr>
        <w:t>с необходимите пълномощни. Индивидуалните членове на ББИА към датата на провеждане на събранието са 633, като на събран</w:t>
      </w:r>
      <w:r w:rsidR="00035A0F">
        <w:rPr>
          <w:rFonts w:ascii="Times New Roman" w:hAnsi="Times New Roman" w:cs="Times New Roman"/>
          <w:sz w:val="24"/>
          <w:szCs w:val="24"/>
        </w:rPr>
        <w:t>ието присъ</w:t>
      </w:r>
      <w:r w:rsidRPr="00D9191F">
        <w:rPr>
          <w:rFonts w:ascii="Times New Roman" w:hAnsi="Times New Roman" w:cs="Times New Roman"/>
          <w:sz w:val="24"/>
          <w:szCs w:val="24"/>
        </w:rPr>
        <w:t>стваха 158 члена с представени 77 броя пълномощни.</w:t>
      </w:r>
    </w:p>
    <w:p w:rsidR="002E5BEA" w:rsidRPr="00D9191F" w:rsidRDefault="002E5BEA" w:rsidP="00D45A8D">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sz w:val="24"/>
          <w:szCs w:val="24"/>
        </w:rPr>
      </w:pPr>
      <w:r w:rsidRPr="00D9191F">
        <w:rPr>
          <w:rFonts w:ascii="Times New Roman" w:hAnsi="Times New Roman" w:cs="Times New Roman"/>
          <w:sz w:val="24"/>
          <w:szCs w:val="24"/>
        </w:rPr>
        <w:t xml:space="preserve">Продължава тенденцията за устойчивост в индивидуалното и колективно членство в ББИА. Основната мотивираща сила за разширяване обхвата на индивидуалните и институционалните членове са приоритетите в дейността на ББИА: националните кампании, издигащи престижа на професията; усилията в помощ на библиотечното законодателство; квалификационната, издателската, информационната и консултантска дейности; възможността библиотечните специалисти да участват в проекти и програми, в международни национални и местни форуми. </w:t>
      </w:r>
    </w:p>
    <w:p w:rsidR="002E5BEA" w:rsidRPr="00D9191F" w:rsidRDefault="002E5BEA" w:rsidP="00D45A8D">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sz w:val="24"/>
          <w:szCs w:val="24"/>
        </w:rPr>
      </w:pPr>
      <w:r w:rsidRPr="00D9191F">
        <w:rPr>
          <w:rFonts w:ascii="Times New Roman" w:hAnsi="Times New Roman" w:cs="Times New Roman"/>
          <w:sz w:val="24"/>
          <w:szCs w:val="24"/>
        </w:rPr>
        <w:t>Общият брой на индивидуалните членове е 723, като не всички са издължили членския си внос за 2021 г. Колективните членове са 70.</w:t>
      </w:r>
    </w:p>
    <w:p w:rsidR="002E5BEA" w:rsidRPr="00D9191F" w:rsidRDefault="002E5BEA" w:rsidP="003406D2">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hAnsi="Times New Roman" w:cs="Times New Roman"/>
          <w:b/>
          <w:i/>
          <w:sz w:val="24"/>
          <w:szCs w:val="24"/>
        </w:rPr>
      </w:pPr>
      <w:r w:rsidRPr="00D9191F">
        <w:rPr>
          <w:rFonts w:ascii="Times New Roman" w:hAnsi="Times New Roman" w:cs="Times New Roman"/>
          <w:b/>
          <w:i/>
          <w:sz w:val="24"/>
          <w:szCs w:val="24"/>
        </w:rPr>
        <w:tab/>
      </w:r>
    </w:p>
    <w:p w:rsidR="002E5BEA" w:rsidRPr="00D9191F" w:rsidRDefault="002E5BEA" w:rsidP="003406D2">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hAnsi="Times New Roman" w:cs="Times New Roman"/>
          <w:b/>
          <w:i/>
          <w:sz w:val="24"/>
          <w:szCs w:val="24"/>
        </w:rPr>
      </w:pPr>
      <w:r w:rsidRPr="00D9191F">
        <w:rPr>
          <w:rFonts w:ascii="Times New Roman" w:hAnsi="Times New Roman" w:cs="Times New Roman"/>
          <w:b/>
          <w:i/>
          <w:sz w:val="24"/>
          <w:szCs w:val="24"/>
        </w:rPr>
        <w:tab/>
        <w:t>Работа на секциите</w:t>
      </w:r>
      <w:bookmarkStart w:id="3" w:name="_heading=h.1fob9te" w:colFirst="0" w:colLast="0"/>
      <w:bookmarkEnd w:id="3"/>
    </w:p>
    <w:p w:rsidR="002E5BEA" w:rsidRPr="00D9191F" w:rsidRDefault="002E5BEA" w:rsidP="003406D2">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sz w:val="24"/>
          <w:szCs w:val="24"/>
          <w:shd w:val="clear" w:color="auto" w:fill="FFFFFF"/>
        </w:rPr>
      </w:pPr>
      <w:r w:rsidRPr="00D9191F">
        <w:rPr>
          <w:rFonts w:ascii="Times New Roman" w:hAnsi="Times New Roman" w:cs="Times New Roman"/>
          <w:sz w:val="24"/>
          <w:szCs w:val="24"/>
          <w:shd w:val="clear" w:color="auto" w:fill="FFFFFF"/>
        </w:rPr>
        <w:t>Понастоящем функционират </w:t>
      </w:r>
      <w:r w:rsidRPr="00D9191F">
        <w:rPr>
          <w:rFonts w:ascii="Times New Roman" w:hAnsi="Times New Roman" w:cs="Times New Roman"/>
          <w:iCs/>
          <w:sz w:val="24"/>
          <w:szCs w:val="24"/>
          <w:shd w:val="clear" w:color="auto" w:fill="FFFFFF"/>
        </w:rPr>
        <w:t>14 териториални секции</w:t>
      </w:r>
      <w:r w:rsidRPr="00D9191F">
        <w:rPr>
          <w:rFonts w:ascii="Times New Roman" w:hAnsi="Times New Roman" w:cs="Times New Roman"/>
          <w:sz w:val="24"/>
          <w:szCs w:val="24"/>
          <w:shd w:val="clear" w:color="auto" w:fill="FFFFFF"/>
        </w:rPr>
        <w:t xml:space="preserve">. </w:t>
      </w:r>
      <w:r w:rsidRPr="00D9191F">
        <w:rPr>
          <w:rFonts w:ascii="Times New Roman" w:hAnsi="Times New Roman" w:cs="Times New Roman"/>
          <w:sz w:val="24"/>
          <w:szCs w:val="24"/>
        </w:rPr>
        <w:t xml:space="preserve">Най-активна е дейността на ТС – Враца с 57 индивидуални членове. Следват ги ТС – Пловдив с 45, ТС – Пазарджик с 43, ТС – </w:t>
      </w:r>
      <w:r w:rsidRPr="00D9191F">
        <w:rPr>
          <w:rFonts w:ascii="Times New Roman" w:hAnsi="Times New Roman" w:cs="Times New Roman"/>
          <w:sz w:val="24"/>
          <w:szCs w:val="24"/>
          <w:shd w:val="clear" w:color="auto" w:fill="FFFFFF"/>
        </w:rPr>
        <w:t xml:space="preserve">Плевен с 42, ТС – Силистра с 26, ТС – Добрич – 22, ТС – Исперих – 21, </w:t>
      </w:r>
      <w:r w:rsidRPr="00035A0F">
        <w:rPr>
          <w:rFonts w:ascii="Times New Roman" w:hAnsi="Times New Roman" w:cs="Times New Roman"/>
          <w:sz w:val="24"/>
          <w:szCs w:val="24"/>
          <w:shd w:val="clear" w:color="auto" w:fill="FFFFFF"/>
        </w:rPr>
        <w:t>В. Търново, Разград</w:t>
      </w:r>
      <w:r w:rsidRPr="00D9191F">
        <w:rPr>
          <w:rFonts w:ascii="Times New Roman" w:hAnsi="Times New Roman" w:cs="Times New Roman"/>
          <w:sz w:val="24"/>
          <w:szCs w:val="24"/>
          <w:shd w:val="clear" w:color="auto" w:fill="FFFFFF"/>
        </w:rPr>
        <w:t xml:space="preserve"> и др. В т</w:t>
      </w:r>
      <w:r w:rsidRPr="00D9191F">
        <w:rPr>
          <w:rFonts w:ascii="Times New Roman" w:hAnsi="Times New Roman" w:cs="Times New Roman"/>
          <w:sz w:val="24"/>
          <w:szCs w:val="24"/>
        </w:rPr>
        <w:t xml:space="preserve">ериториална секция – Шумен през 2021 г. има 17 индивидуални члена, </w:t>
      </w:r>
      <w:r w:rsidRPr="00D9191F">
        <w:rPr>
          <w:rFonts w:ascii="Times New Roman" w:hAnsi="Times New Roman" w:cs="Times New Roman"/>
          <w:sz w:val="24"/>
          <w:szCs w:val="24"/>
          <w:shd w:val="clear" w:color="auto" w:fill="FFFFFF"/>
        </w:rPr>
        <w:t>Кюстендил – 12, Благоевград – 14,  Дупница – 18, НБКМ – 14.</w:t>
      </w:r>
    </w:p>
    <w:p w:rsidR="002E5BEA" w:rsidRPr="00D9191F" w:rsidRDefault="002E5BEA" w:rsidP="00D45A8D">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sz w:val="24"/>
          <w:szCs w:val="24"/>
          <w:highlight w:val="white"/>
        </w:rPr>
      </w:pPr>
      <w:r w:rsidRPr="00D9191F">
        <w:rPr>
          <w:rFonts w:ascii="Times New Roman" w:hAnsi="Times New Roman" w:cs="Times New Roman"/>
          <w:sz w:val="24"/>
          <w:szCs w:val="24"/>
          <w:highlight w:val="white"/>
        </w:rPr>
        <w:t xml:space="preserve">Дългогодишните и утвърдени председатели на секции Калина Иванова, Велислава Петрова, Таня Пилева, Петя Маринова, Красимира Големанова и Галина Колева с професионализъм и отговорност работят за издигане на авторитета на професията и библиотечните специалисти и привличане на нови членове и съмишленици на ББИА. Ежегодно се организират събития, свързани с честването на 11 май – професионалния празник на библиотекарите, Маратон на четенето и НБС. Самостоятелно дружество с председател Евдокия Кутева функционира в Националната библиотека „Св. св. Кирил и Методий”. </w:t>
      </w:r>
    </w:p>
    <w:p w:rsidR="002E5BEA" w:rsidRPr="00D9191F" w:rsidRDefault="002E5BEA" w:rsidP="00D45A8D">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sz w:val="24"/>
          <w:szCs w:val="24"/>
        </w:rPr>
      </w:pPr>
      <w:r w:rsidRPr="00D9191F">
        <w:rPr>
          <w:rFonts w:ascii="Times New Roman" w:hAnsi="Times New Roman" w:cs="Times New Roman"/>
          <w:sz w:val="24"/>
          <w:szCs w:val="24"/>
        </w:rPr>
        <w:t>Бих искала да изкажа нашата благодарност към председателите на териториалните секции, които въпреки трудностите съумяваха да привлекат нови членове и да пропагандират инициативите на асоциацията по места, както и към всички членове, които с готовност се включваха в инициативите и отстояват високи професионални стандарти в своята дейност.</w:t>
      </w:r>
    </w:p>
    <w:p w:rsidR="002E5BEA" w:rsidRPr="00D9191F" w:rsidRDefault="002E5BEA" w:rsidP="00D45A8D">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sz w:val="24"/>
          <w:szCs w:val="24"/>
        </w:rPr>
      </w:pPr>
      <w:r w:rsidRPr="00D9191F">
        <w:rPr>
          <w:rFonts w:ascii="Times New Roman" w:hAnsi="Times New Roman" w:cs="Times New Roman"/>
          <w:bCs/>
          <w:iCs/>
          <w:sz w:val="24"/>
          <w:szCs w:val="24"/>
        </w:rPr>
        <w:lastRenderedPageBreak/>
        <w:t xml:space="preserve"> Винаги са били много активни секциите по видове библиотеки. </w:t>
      </w:r>
      <w:r w:rsidRPr="00D9191F">
        <w:rPr>
          <w:rFonts w:ascii="Times New Roman" w:hAnsi="Times New Roman" w:cs="Times New Roman"/>
          <w:sz w:val="24"/>
          <w:szCs w:val="24"/>
        </w:rPr>
        <w:t xml:space="preserve">Пандемичната обстановка в страната се отрази на дейността на </w:t>
      </w:r>
      <w:r w:rsidRPr="00D9191F">
        <w:rPr>
          <w:rFonts w:ascii="Times New Roman" w:hAnsi="Times New Roman" w:cs="Times New Roman"/>
          <w:bCs/>
          <w:iCs/>
          <w:sz w:val="24"/>
          <w:szCs w:val="24"/>
        </w:rPr>
        <w:t>Секцията на училищните библиотеки с председател Пролет Цветанова,</w:t>
      </w:r>
      <w:r w:rsidRPr="00D9191F">
        <w:rPr>
          <w:rFonts w:ascii="Times New Roman" w:hAnsi="Times New Roman" w:cs="Times New Roman"/>
          <w:sz w:val="24"/>
          <w:szCs w:val="24"/>
        </w:rPr>
        <w:t xml:space="preserve"> затруднявайки провеждането на редица мероприятия. Въпреки това членове на секцията подготвиха номинацията на Антоанета Йорданова, училищен библиотекар от Попово за член на Управителния съвет и взеха участие в Отчетно-изборното събрание на ББИА. Беше проведена кръгла маса на тема „Училищните библиотеки – перспективи и сътрудничество”, инициирана от библиотекаря на НПГПТО „М. В. Ломоносов” – София с участие на училищни библиотекари от столицата и страната.</w:t>
      </w:r>
    </w:p>
    <w:p w:rsidR="002E5BEA" w:rsidRPr="00D9191F" w:rsidRDefault="002E5BEA" w:rsidP="00D45A8D">
      <w:pPr>
        <w:shd w:val="clear" w:color="auto" w:fill="FFFFFF"/>
        <w:suppressAutoHyphens w:val="0"/>
        <w:spacing w:after="0" w:line="360" w:lineRule="auto"/>
        <w:ind w:leftChars="0" w:left="0" w:firstLineChars="0" w:firstLine="709"/>
        <w:jc w:val="both"/>
        <w:textDirection w:val="lrTb"/>
        <w:textAlignment w:val="auto"/>
        <w:outlineLvl w:val="9"/>
        <w:rPr>
          <w:rFonts w:ascii="Times New Roman" w:hAnsi="Times New Roman" w:cs="Times New Roman"/>
          <w:position w:val="0"/>
          <w:sz w:val="24"/>
          <w:szCs w:val="24"/>
          <w:lang w:eastAsia="bg-BG"/>
        </w:rPr>
      </w:pPr>
      <w:r w:rsidRPr="00D9191F">
        <w:rPr>
          <w:rFonts w:ascii="Times New Roman" w:hAnsi="Times New Roman" w:cs="Times New Roman"/>
          <w:position w:val="0"/>
          <w:sz w:val="24"/>
          <w:szCs w:val="24"/>
          <w:lang w:eastAsia="bg-BG"/>
        </w:rPr>
        <w:t>Всички членове на секцията се включиха в национални кампании и инициативи в подкрепа на четенето чрез индивидуални или междуучилищни събития. Людмила Иванова, библиотекар в ПГД „Елисавета Вазова“ – София взе участие в XXXI национална конференция на ББИА в Бургас с доклада „Училищната библиотека – иновативни форми и подходи за работа в условия на пандемия“, в който бяха представени специфични форми за работа с ученици в няколко училищни библиотеки. Членове на секцията подготвиха номинацията на Любка Метева, библиотекар в Библиотека при Средно училище „П</w:t>
      </w:r>
      <w:r w:rsidR="00035A0F">
        <w:rPr>
          <w:rFonts w:ascii="Times New Roman" w:hAnsi="Times New Roman" w:cs="Times New Roman"/>
          <w:position w:val="0"/>
          <w:sz w:val="24"/>
          <w:szCs w:val="24"/>
          <w:lang w:eastAsia="bg-BG"/>
        </w:rPr>
        <w:t>ейо</w:t>
      </w:r>
      <w:r w:rsidRPr="00D9191F">
        <w:rPr>
          <w:rFonts w:ascii="Times New Roman" w:hAnsi="Times New Roman" w:cs="Times New Roman"/>
          <w:position w:val="0"/>
          <w:sz w:val="24"/>
          <w:szCs w:val="24"/>
          <w:lang w:eastAsia="bg-BG"/>
        </w:rPr>
        <w:t xml:space="preserve"> Кр. Яворов” – Варна за Годишните библиотечни награди.</w:t>
      </w:r>
    </w:p>
    <w:p w:rsidR="002E5BEA" w:rsidRPr="00D9191F" w:rsidRDefault="002E5BEA" w:rsidP="00D07D90">
      <w:pPr>
        <w:pStyle w:val="Normal1"/>
        <w:spacing w:after="0" w:line="360" w:lineRule="auto"/>
        <w:ind w:firstLine="680"/>
        <w:jc w:val="both"/>
        <w:rPr>
          <w:rFonts w:ascii="Times New Roman" w:hAnsi="Times New Roman" w:cs="Times New Roman"/>
          <w:sz w:val="24"/>
          <w:szCs w:val="24"/>
        </w:rPr>
      </w:pPr>
      <w:r w:rsidRPr="00D9191F">
        <w:rPr>
          <w:rFonts w:ascii="Times New Roman" w:hAnsi="Times New Roman" w:cs="Times New Roman"/>
          <w:sz w:val="24"/>
          <w:szCs w:val="24"/>
        </w:rPr>
        <w:t xml:space="preserve">През отчетния период </w:t>
      </w:r>
      <w:r w:rsidRPr="00D9191F">
        <w:rPr>
          <w:rFonts w:ascii="Times New Roman" w:hAnsi="Times New Roman" w:cs="Times New Roman"/>
          <w:iCs/>
          <w:sz w:val="24"/>
          <w:szCs w:val="24"/>
        </w:rPr>
        <w:t xml:space="preserve">Секцията на научните библиотеки с председател Цветанка Христова </w:t>
      </w:r>
      <w:r w:rsidRPr="00D9191F">
        <w:rPr>
          <w:rFonts w:ascii="Times New Roman" w:hAnsi="Times New Roman" w:cs="Times New Roman"/>
          <w:sz w:val="24"/>
          <w:szCs w:val="24"/>
        </w:rPr>
        <w:t>проведе работна среща след Общото отчетно-изборно събрание на ББИА на 29 юни. Участие взеха представители на библиотеките на БАН, Американски университет – Благоевград, Селскостопанска академия, УНИБИТ, НАТФИЗ, Технически университет –  София, Международно висше бизнес училище – Ботевград.</w:t>
      </w:r>
      <w:r w:rsidRPr="00D9191F">
        <w:rPr>
          <w:rFonts w:ascii="Times New Roman" w:hAnsi="Times New Roman" w:cs="Times New Roman"/>
          <w:color w:val="5F5F5F"/>
          <w:sz w:val="24"/>
          <w:szCs w:val="24"/>
        </w:rPr>
        <w:t xml:space="preserve"> </w:t>
      </w:r>
      <w:r w:rsidRPr="00D9191F">
        <w:rPr>
          <w:rFonts w:ascii="Times New Roman" w:hAnsi="Times New Roman" w:cs="Times New Roman"/>
          <w:sz w:val="24"/>
          <w:szCs w:val="24"/>
        </w:rPr>
        <w:t xml:space="preserve">Колеги се включиха с участие и доклади в ХХХI Национална конференции на ББИА, която се проведе в Бургас. Активни бяха представителите от Централната библиотека на БАН и библиотеките на Нов български университет и Аграрния университет в Пловдив. Представители на секцията взеха участие и в Националния уебинар на ЕБЛИДА, организиран от ББИА и ФГББ и посветен на възможностите за финансиране на библиотечни проекти чрез Европейските структурни и инвестиционни фондове. С интересна и полезна презентация се представи Мая Урумова, директор на Библиотеката на МУ – Пловдив. Представители на ЦБ на БАН се включиха онлайн в 86-ия конгрес на ИФЛА. Колегите </w:t>
      </w:r>
      <w:r w:rsidRPr="00D9191F">
        <w:rPr>
          <w:rStyle w:val="af8"/>
          <w:rFonts w:ascii="Times New Roman" w:hAnsi="Times New Roman"/>
          <w:i w:val="0"/>
          <w:sz w:val="24"/>
          <w:szCs w:val="24"/>
          <w:shd w:val="clear" w:color="auto" w:fill="FFFFFF"/>
        </w:rPr>
        <w:t>Радостина Тодорова, Гергана Мартинова, Биляна Яврукова,</w:t>
      </w:r>
      <w:r w:rsidRPr="00D9191F">
        <w:rPr>
          <w:rStyle w:val="af8"/>
          <w:rFonts w:ascii="Times New Roman" w:hAnsi="Times New Roman"/>
          <w:sz w:val="24"/>
          <w:szCs w:val="24"/>
          <w:shd w:val="clear" w:color="auto" w:fill="FFFFFF"/>
        </w:rPr>
        <w:t xml:space="preserve"> </w:t>
      </w:r>
      <w:r w:rsidRPr="00D9191F">
        <w:rPr>
          <w:rFonts w:ascii="Times New Roman" w:hAnsi="Times New Roman" w:cs="Times New Roman"/>
          <w:iCs/>
          <w:position w:val="-1"/>
          <w:sz w:val="24"/>
          <w:szCs w:val="24"/>
          <w:shd w:val="clear" w:color="auto" w:fill="FFFFFF"/>
          <w:lang w:eastAsia="en-US"/>
        </w:rPr>
        <w:t>Веселина Георгиева, Милкана Лишкова, Силвия Найденова, Татяна Стоянова, Цветанка Христова</w:t>
      </w:r>
      <w:r w:rsidRPr="00D9191F">
        <w:rPr>
          <w:rStyle w:val="af8"/>
          <w:rFonts w:ascii="Times New Roman" w:hAnsi="Times New Roman"/>
          <w:sz w:val="24"/>
          <w:szCs w:val="24"/>
          <w:shd w:val="clear" w:color="auto" w:fill="FFFFFF"/>
        </w:rPr>
        <w:t xml:space="preserve"> </w:t>
      </w:r>
      <w:r w:rsidRPr="00D9191F">
        <w:rPr>
          <w:rStyle w:val="af8"/>
          <w:rFonts w:ascii="Times New Roman" w:hAnsi="Times New Roman"/>
          <w:i w:val="0"/>
          <w:sz w:val="24"/>
          <w:szCs w:val="24"/>
          <w:shd w:val="clear" w:color="auto" w:fill="FFFFFF"/>
        </w:rPr>
        <w:t>и Милена Миланова имат</w:t>
      </w:r>
      <w:r w:rsidRPr="00D9191F">
        <w:rPr>
          <w:rStyle w:val="af8"/>
          <w:rFonts w:ascii="Times New Roman" w:hAnsi="Times New Roman"/>
          <w:sz w:val="24"/>
          <w:szCs w:val="24"/>
          <w:shd w:val="clear" w:color="auto" w:fill="FFFFFF"/>
        </w:rPr>
        <w:t xml:space="preserve"> </w:t>
      </w:r>
      <w:r w:rsidRPr="00D9191F">
        <w:rPr>
          <w:rFonts w:ascii="Times New Roman" w:hAnsi="Times New Roman" w:cs="Times New Roman"/>
          <w:sz w:val="24"/>
          <w:szCs w:val="24"/>
        </w:rPr>
        <w:t>публикации в списание „ББИА онлайн“.</w:t>
      </w:r>
    </w:p>
    <w:p w:rsidR="002E5BEA" w:rsidRPr="00D9191F" w:rsidRDefault="002E5BEA" w:rsidP="00D45A8D">
      <w:pPr>
        <w:shd w:val="clear" w:color="auto" w:fill="FFFFFF"/>
        <w:suppressAutoHyphens w:val="0"/>
        <w:spacing w:after="0" w:line="360" w:lineRule="auto"/>
        <w:ind w:leftChars="0" w:left="0" w:firstLineChars="0" w:firstLine="709"/>
        <w:jc w:val="both"/>
        <w:textDirection w:val="lrTb"/>
        <w:textAlignment w:val="auto"/>
        <w:outlineLvl w:val="9"/>
        <w:rPr>
          <w:rFonts w:ascii="Times New Roman" w:hAnsi="Times New Roman" w:cs="Times New Roman"/>
          <w:position w:val="0"/>
          <w:sz w:val="24"/>
          <w:szCs w:val="24"/>
          <w:lang w:eastAsia="bg-BG"/>
        </w:rPr>
      </w:pPr>
      <w:r w:rsidRPr="00D9191F">
        <w:rPr>
          <w:rFonts w:ascii="Times New Roman" w:hAnsi="Times New Roman" w:cs="Times New Roman"/>
          <w:iCs/>
          <w:sz w:val="24"/>
          <w:szCs w:val="24"/>
          <w:shd w:val="clear" w:color="auto" w:fill="FFFFFF"/>
        </w:rPr>
        <w:t>Най-активна от</w:t>
      </w:r>
      <w:r w:rsidRPr="00D9191F">
        <w:rPr>
          <w:rFonts w:ascii="Times New Roman" w:hAnsi="Times New Roman" w:cs="Times New Roman"/>
          <w:sz w:val="24"/>
          <w:szCs w:val="24"/>
          <w:shd w:val="clear" w:color="auto" w:fill="FFFFFF"/>
        </w:rPr>
        <w:t xml:space="preserve"> тематичн</w:t>
      </w:r>
      <w:r w:rsidR="00035A0F">
        <w:rPr>
          <w:rFonts w:ascii="Times New Roman" w:hAnsi="Times New Roman" w:cs="Times New Roman"/>
          <w:sz w:val="24"/>
          <w:szCs w:val="24"/>
          <w:shd w:val="clear" w:color="auto" w:fill="FFFFFF"/>
        </w:rPr>
        <w:t>и</w:t>
      </w:r>
      <w:r w:rsidRPr="00D9191F">
        <w:rPr>
          <w:rFonts w:ascii="Times New Roman" w:hAnsi="Times New Roman" w:cs="Times New Roman"/>
          <w:sz w:val="24"/>
          <w:szCs w:val="24"/>
          <w:shd w:val="clear" w:color="auto" w:fill="FFFFFF"/>
        </w:rPr>
        <w:t xml:space="preserve">те секции </w:t>
      </w:r>
      <w:r w:rsidRPr="00D9191F">
        <w:rPr>
          <w:rFonts w:ascii="Times New Roman" w:hAnsi="Times New Roman" w:cs="Times New Roman"/>
          <w:iCs/>
          <w:sz w:val="24"/>
          <w:szCs w:val="24"/>
          <w:shd w:val="clear" w:color="auto" w:fill="FFFFFF"/>
        </w:rPr>
        <w:t>е</w:t>
      </w:r>
      <w:r w:rsidRPr="00D9191F">
        <w:rPr>
          <w:rFonts w:ascii="Times New Roman" w:hAnsi="Times New Roman" w:cs="Times New Roman"/>
          <w:b/>
          <w:position w:val="0"/>
          <w:sz w:val="24"/>
          <w:szCs w:val="24"/>
          <w:lang w:eastAsia="bg-BG"/>
        </w:rPr>
        <w:t xml:space="preserve"> </w:t>
      </w:r>
      <w:r w:rsidRPr="00D9191F">
        <w:rPr>
          <w:rFonts w:ascii="Times New Roman" w:hAnsi="Times New Roman" w:cs="Times New Roman"/>
          <w:bCs/>
          <w:iCs/>
          <w:position w:val="0"/>
          <w:sz w:val="24"/>
          <w:szCs w:val="24"/>
          <w:lang w:eastAsia="bg-BG"/>
        </w:rPr>
        <w:t>Секцията на методистите от регионалните библиотеки с председател Ангелина Ставрева</w:t>
      </w:r>
      <w:r w:rsidRPr="00D9191F">
        <w:rPr>
          <w:rFonts w:ascii="Times New Roman" w:hAnsi="Times New Roman" w:cs="Times New Roman"/>
          <w:bCs/>
          <w:iCs/>
          <w:sz w:val="24"/>
          <w:szCs w:val="24"/>
          <w:shd w:val="clear" w:color="auto" w:fill="FFFFFF"/>
        </w:rPr>
        <w:t xml:space="preserve">. </w:t>
      </w:r>
      <w:r w:rsidRPr="00D9191F">
        <w:rPr>
          <w:rFonts w:ascii="Times New Roman" w:hAnsi="Times New Roman" w:cs="Times New Roman"/>
          <w:position w:val="0"/>
          <w:sz w:val="24"/>
          <w:szCs w:val="24"/>
          <w:lang w:eastAsia="bg-BG"/>
        </w:rPr>
        <w:t xml:space="preserve">Годишната национална среща </w:t>
      </w:r>
      <w:r w:rsidRPr="00D9191F">
        <w:rPr>
          <w:rFonts w:ascii="Times New Roman" w:hAnsi="Times New Roman" w:cs="Times New Roman"/>
          <w:bCs/>
          <w:position w:val="0"/>
          <w:sz w:val="24"/>
          <w:szCs w:val="24"/>
          <w:lang w:eastAsia="bg-BG"/>
        </w:rPr>
        <w:t>на тази секция</w:t>
      </w:r>
      <w:r w:rsidRPr="00D9191F">
        <w:rPr>
          <w:rFonts w:ascii="Times New Roman" w:hAnsi="Times New Roman" w:cs="Times New Roman"/>
          <w:b/>
          <w:position w:val="0"/>
          <w:sz w:val="24"/>
          <w:szCs w:val="24"/>
          <w:lang w:eastAsia="bg-BG"/>
        </w:rPr>
        <w:t> </w:t>
      </w:r>
      <w:r w:rsidRPr="00D9191F">
        <w:rPr>
          <w:rFonts w:ascii="Times New Roman" w:hAnsi="Times New Roman" w:cs="Times New Roman"/>
          <w:position w:val="0"/>
          <w:sz w:val="24"/>
          <w:szCs w:val="24"/>
          <w:lang w:eastAsia="bg-BG"/>
        </w:rPr>
        <w:t xml:space="preserve"> се проведе на 8 и 9 септември в Ямбол. Домакините от РБ „Г</w:t>
      </w:r>
      <w:r w:rsidR="00035A0F">
        <w:rPr>
          <w:rFonts w:ascii="Times New Roman" w:hAnsi="Times New Roman" w:cs="Times New Roman"/>
          <w:position w:val="0"/>
          <w:sz w:val="24"/>
          <w:szCs w:val="24"/>
          <w:lang w:eastAsia="bg-BG"/>
        </w:rPr>
        <w:t>еорги</w:t>
      </w:r>
      <w:r w:rsidRPr="00D9191F">
        <w:rPr>
          <w:rFonts w:ascii="Times New Roman" w:hAnsi="Times New Roman" w:cs="Times New Roman"/>
          <w:position w:val="0"/>
          <w:sz w:val="24"/>
          <w:szCs w:val="24"/>
          <w:lang w:eastAsia="bg-BG"/>
        </w:rPr>
        <w:t xml:space="preserve"> С. Раковски” – директорът г-н Димитър Бечев и методистът Татяна Йовчева, се бяха погрижили срещата да протече в </w:t>
      </w:r>
      <w:r w:rsidRPr="00D9191F">
        <w:rPr>
          <w:rFonts w:ascii="Times New Roman" w:hAnsi="Times New Roman" w:cs="Times New Roman"/>
          <w:position w:val="0"/>
          <w:sz w:val="24"/>
          <w:szCs w:val="24"/>
          <w:lang w:eastAsia="bg-BG"/>
        </w:rPr>
        <w:lastRenderedPageBreak/>
        <w:t>професионална обстановка, в която бяха обсъдени актуални теми. По програмата на срещата бяха представени следните презентации: „Обучителни практикуми с ролеви игри за библиотеките от област Стара Загора през 2021 г.“ от Емил Гиргинов – методист при  РБ „Захари Княжевски” – Стара Загора; „Стандартизация на библиотечната дейност – въвеждане на БДС – ISO 2</w:t>
      </w:r>
      <w:r w:rsidR="00035A0F">
        <w:rPr>
          <w:rFonts w:ascii="Times New Roman" w:hAnsi="Times New Roman" w:cs="Times New Roman"/>
          <w:position w:val="0"/>
          <w:sz w:val="24"/>
          <w:szCs w:val="24"/>
          <w:lang w:eastAsia="bg-BG"/>
        </w:rPr>
        <w:t>789-2015 в статистиката на РБ „</w:t>
      </w:r>
      <w:r w:rsidRPr="00D9191F">
        <w:rPr>
          <w:rFonts w:ascii="Times New Roman" w:hAnsi="Times New Roman" w:cs="Times New Roman"/>
          <w:position w:val="0"/>
          <w:sz w:val="24"/>
          <w:szCs w:val="24"/>
          <w:lang w:eastAsia="bg-BG"/>
        </w:rPr>
        <w:t>П</w:t>
      </w:r>
      <w:r w:rsidR="00035A0F">
        <w:rPr>
          <w:rFonts w:ascii="Times New Roman" w:hAnsi="Times New Roman" w:cs="Times New Roman"/>
          <w:position w:val="0"/>
          <w:sz w:val="24"/>
          <w:szCs w:val="24"/>
          <w:lang w:eastAsia="bg-BG"/>
        </w:rPr>
        <w:t>артений</w:t>
      </w:r>
      <w:r w:rsidRPr="00D9191F">
        <w:rPr>
          <w:rFonts w:ascii="Times New Roman" w:hAnsi="Times New Roman" w:cs="Times New Roman"/>
          <w:position w:val="0"/>
          <w:sz w:val="24"/>
          <w:szCs w:val="24"/>
          <w:lang w:eastAsia="bg-BG"/>
        </w:rPr>
        <w:t xml:space="preserve"> Павлович” – Силистра от Светомира Вачева – гл. библиотекар в РБ „П</w:t>
      </w:r>
      <w:r w:rsidR="00035A0F">
        <w:rPr>
          <w:rFonts w:ascii="Times New Roman" w:hAnsi="Times New Roman" w:cs="Times New Roman"/>
          <w:position w:val="0"/>
          <w:sz w:val="24"/>
          <w:szCs w:val="24"/>
          <w:lang w:eastAsia="bg-BG"/>
        </w:rPr>
        <w:t>артений</w:t>
      </w:r>
      <w:r w:rsidRPr="00D9191F">
        <w:rPr>
          <w:rFonts w:ascii="Times New Roman" w:hAnsi="Times New Roman" w:cs="Times New Roman"/>
          <w:position w:val="0"/>
          <w:sz w:val="24"/>
          <w:szCs w:val="24"/>
          <w:lang w:eastAsia="bg-BG"/>
        </w:rPr>
        <w:t xml:space="preserve"> Павлович” – Силистра; „Представя</w:t>
      </w:r>
      <w:r w:rsidR="00035A0F">
        <w:rPr>
          <w:rFonts w:ascii="Times New Roman" w:hAnsi="Times New Roman" w:cs="Times New Roman"/>
          <w:position w:val="0"/>
          <w:sz w:val="24"/>
          <w:szCs w:val="24"/>
          <w:lang w:eastAsia="bg-BG"/>
        </w:rPr>
        <w:t>не на модул „Регионална дейност</w:t>
      </w:r>
      <w:r w:rsidRPr="00D9191F">
        <w:rPr>
          <w:rFonts w:ascii="Times New Roman" w:hAnsi="Times New Roman" w:cs="Times New Roman"/>
          <w:position w:val="0"/>
          <w:sz w:val="24"/>
          <w:szCs w:val="24"/>
          <w:lang w:eastAsia="bg-BG"/>
        </w:rPr>
        <w:t>“ от Ивета Филипова – методист при РБ „Н</w:t>
      </w:r>
      <w:r w:rsidR="00035A0F">
        <w:rPr>
          <w:rFonts w:ascii="Times New Roman" w:hAnsi="Times New Roman" w:cs="Times New Roman"/>
          <w:position w:val="0"/>
          <w:sz w:val="24"/>
          <w:szCs w:val="24"/>
          <w:lang w:eastAsia="bg-BG"/>
        </w:rPr>
        <w:t>икола</w:t>
      </w:r>
      <w:r w:rsidRPr="00D9191F">
        <w:rPr>
          <w:rFonts w:ascii="Times New Roman" w:hAnsi="Times New Roman" w:cs="Times New Roman"/>
          <w:position w:val="0"/>
          <w:sz w:val="24"/>
          <w:szCs w:val="24"/>
          <w:lang w:eastAsia="bg-BG"/>
        </w:rPr>
        <w:t xml:space="preserve"> Й. Вапцаров” – Кърджали; „Предложения за нормативна база на училищните библиотеки” от Таня Пилева – методист при НБ „Иван Вазов” – Пловдив.</w:t>
      </w:r>
    </w:p>
    <w:p w:rsidR="002E5BEA" w:rsidRPr="00D9191F" w:rsidRDefault="002E5BEA" w:rsidP="00D45A8D">
      <w:pPr>
        <w:shd w:val="clear" w:color="auto" w:fill="FFFFFF"/>
        <w:suppressAutoHyphens w:val="0"/>
        <w:spacing w:after="0" w:line="360" w:lineRule="auto"/>
        <w:ind w:leftChars="0" w:left="0" w:firstLineChars="0" w:firstLine="709"/>
        <w:jc w:val="both"/>
        <w:textDirection w:val="lrTb"/>
        <w:textAlignment w:val="auto"/>
        <w:outlineLvl w:val="9"/>
        <w:rPr>
          <w:rFonts w:ascii="Times New Roman" w:hAnsi="Times New Roman" w:cs="Times New Roman"/>
          <w:position w:val="0"/>
          <w:sz w:val="24"/>
          <w:szCs w:val="24"/>
          <w:lang w:eastAsia="bg-BG"/>
        </w:rPr>
      </w:pPr>
      <w:r w:rsidRPr="00D9191F">
        <w:rPr>
          <w:rFonts w:ascii="Times New Roman" w:hAnsi="Times New Roman" w:cs="Times New Roman"/>
          <w:position w:val="0"/>
          <w:sz w:val="24"/>
          <w:szCs w:val="24"/>
          <w:lang w:eastAsia="bg-BG"/>
        </w:rPr>
        <w:t>Комуникацията между колегите се провежда основно в групата на методистите в социалната мрежа Facebook. Там се обсъждат текущи въпроси и проблеми, свързани с проектите за нови книги на МК; с актуализацията на информацията за библиотеките в Регистъра на обществените библиотеки; подготвянето на проектите за регионална дейност и други въпроси от работата на методистите. В групата се споделят и полезни материали, предоставени от колеги от различните библиотеки.</w:t>
      </w:r>
    </w:p>
    <w:p w:rsidR="002E5BEA" w:rsidRPr="00D9191F" w:rsidRDefault="002E5BEA" w:rsidP="00D45A8D">
      <w:pPr>
        <w:pStyle w:val="Normal1"/>
        <w:spacing w:after="0" w:line="360" w:lineRule="auto"/>
        <w:ind w:firstLine="709"/>
        <w:jc w:val="both"/>
        <w:rPr>
          <w:rFonts w:ascii="Times New Roman" w:hAnsi="Times New Roman" w:cs="Times New Roman"/>
          <w:sz w:val="24"/>
          <w:szCs w:val="24"/>
        </w:rPr>
      </w:pPr>
      <w:r w:rsidRPr="00D9191F">
        <w:rPr>
          <w:rFonts w:ascii="Times New Roman" w:hAnsi="Times New Roman" w:cs="Times New Roman"/>
          <w:sz w:val="24"/>
          <w:szCs w:val="24"/>
        </w:rPr>
        <w:t>Във Фейсбук профила на</w:t>
      </w:r>
      <w:r w:rsidRPr="00D9191F">
        <w:rPr>
          <w:rFonts w:ascii="Times New Roman" w:hAnsi="Times New Roman" w:cs="Times New Roman"/>
          <w:b/>
          <w:sz w:val="24"/>
          <w:szCs w:val="24"/>
        </w:rPr>
        <w:t xml:space="preserve"> </w:t>
      </w:r>
      <w:r w:rsidRPr="00D9191F">
        <w:rPr>
          <w:rFonts w:ascii="Times New Roman" w:hAnsi="Times New Roman" w:cs="Times New Roman"/>
          <w:bCs/>
          <w:iCs/>
          <w:sz w:val="24"/>
          <w:szCs w:val="24"/>
        </w:rPr>
        <w:t>Секцията „Библиотечни специалисти, работещи с деца” с председател Светла Божилова</w:t>
      </w:r>
      <w:r w:rsidRPr="00D9191F">
        <w:rPr>
          <w:rFonts w:ascii="Times New Roman" w:hAnsi="Times New Roman" w:cs="Times New Roman"/>
          <w:sz w:val="24"/>
          <w:szCs w:val="24"/>
        </w:rPr>
        <w:t>, който има повече от 1110 последователи, се споделя информация за различни библиотечни инициативи за работа с деца от цялата страна. Благодарим на Анна Щилянова от Регионална библиотека „Христо Смирненски” – Хасково, която активно следеше и публикуваше събитията.</w:t>
      </w:r>
    </w:p>
    <w:p w:rsidR="002E5BEA" w:rsidRPr="00D9191F" w:rsidRDefault="002E5BEA" w:rsidP="00D45A8D">
      <w:pPr>
        <w:pStyle w:val="Normal1"/>
        <w:spacing w:after="0" w:line="360" w:lineRule="auto"/>
        <w:ind w:firstLine="709"/>
        <w:jc w:val="both"/>
        <w:rPr>
          <w:rFonts w:ascii="Times New Roman" w:hAnsi="Times New Roman" w:cs="Times New Roman"/>
          <w:sz w:val="24"/>
          <w:szCs w:val="24"/>
        </w:rPr>
      </w:pPr>
      <w:r w:rsidRPr="00D9191F">
        <w:rPr>
          <w:rFonts w:ascii="Times New Roman" w:hAnsi="Times New Roman" w:cs="Times New Roman"/>
          <w:bCs/>
          <w:iCs/>
          <w:sz w:val="24"/>
          <w:szCs w:val="24"/>
        </w:rPr>
        <w:t>Секцията по информационна грамотност с председател Елица Лозанова-Белчева</w:t>
      </w:r>
      <w:r w:rsidRPr="00D9191F">
        <w:rPr>
          <w:rFonts w:ascii="Times New Roman" w:hAnsi="Times New Roman" w:cs="Times New Roman"/>
          <w:sz w:val="24"/>
          <w:szCs w:val="24"/>
        </w:rPr>
        <w:t xml:space="preserve"> продължи да поддържа фейсбук страницата си „Информационна грамотност – секция към ББИА“ (</w:t>
      </w:r>
      <w:hyperlink r:id="rId9">
        <w:r w:rsidRPr="00D9191F">
          <w:rPr>
            <w:rFonts w:ascii="Times New Roman" w:hAnsi="Times New Roman" w:cs="Times New Roman"/>
            <w:sz w:val="24"/>
            <w:szCs w:val="24"/>
            <w:u w:val="single"/>
          </w:rPr>
          <w:t>https://www.facebook.com/profile.php?id=1010024065723050&amp;ref=br_rs</w:t>
        </w:r>
      </w:hyperlink>
      <w:r w:rsidRPr="00D9191F">
        <w:rPr>
          <w:rFonts w:ascii="Times New Roman" w:hAnsi="Times New Roman" w:cs="Times New Roman"/>
          <w:sz w:val="24"/>
          <w:szCs w:val="24"/>
        </w:rPr>
        <w:t>) и да представя актуална и полезна информация за всички, ангажирани с идеята за важността на информационната грамотност в XXI век. Към момента страницата има над 370 последователи.</w:t>
      </w:r>
    </w:p>
    <w:p w:rsidR="002E5BEA" w:rsidRPr="00D9191F" w:rsidRDefault="002E5BEA" w:rsidP="00D45A8D">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b/>
          <w:bCs/>
          <w:i/>
          <w:iCs/>
          <w:sz w:val="24"/>
          <w:szCs w:val="24"/>
        </w:rPr>
      </w:pPr>
    </w:p>
    <w:p w:rsidR="002E5BEA" w:rsidRPr="00D9191F" w:rsidRDefault="002E5BEA" w:rsidP="007413B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b/>
          <w:bCs/>
          <w:i/>
          <w:iCs/>
          <w:sz w:val="24"/>
          <w:szCs w:val="24"/>
        </w:rPr>
      </w:pPr>
      <w:r w:rsidRPr="00D9191F">
        <w:rPr>
          <w:rFonts w:ascii="Times New Roman" w:hAnsi="Times New Roman" w:cs="Times New Roman"/>
          <w:b/>
          <w:bCs/>
          <w:i/>
          <w:iCs/>
          <w:sz w:val="24"/>
          <w:szCs w:val="24"/>
        </w:rPr>
        <w:t>Партньорства</w:t>
      </w:r>
    </w:p>
    <w:p w:rsidR="002E5BEA" w:rsidRPr="00D9191F" w:rsidRDefault="002E5BEA" w:rsidP="00D45A8D">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sz w:val="24"/>
          <w:szCs w:val="24"/>
        </w:rPr>
      </w:pPr>
      <w:bookmarkStart w:id="4" w:name="_Hlk99190191"/>
      <w:r w:rsidRPr="00D9191F">
        <w:rPr>
          <w:rFonts w:ascii="Times New Roman" w:hAnsi="Times New Roman" w:cs="Times New Roman"/>
          <w:sz w:val="24"/>
          <w:szCs w:val="24"/>
        </w:rPr>
        <w:t>Партньорствата с</w:t>
      </w:r>
      <w:bookmarkEnd w:id="4"/>
      <w:r w:rsidRPr="00D9191F">
        <w:rPr>
          <w:rFonts w:ascii="Times New Roman" w:hAnsi="Times New Roman" w:cs="Times New Roman"/>
          <w:sz w:val="24"/>
          <w:szCs w:val="24"/>
        </w:rPr>
        <w:t xml:space="preserve"> неправителствени организации, училища и университети разширяват количеството и разнообразието от крайни потребители на нашите инициативи. Сред нашите партньори са Асоциация „Българска книга“, Фондация „Детски книги“, Гьоте институт, Сдружение „Цифрова република“ и др. </w:t>
      </w:r>
    </w:p>
    <w:p w:rsidR="002E5BEA" w:rsidRPr="00D9191F" w:rsidRDefault="002E5BEA" w:rsidP="00D07D90">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both"/>
        <w:rPr>
          <w:rFonts w:ascii="Times New Roman" w:hAnsi="Times New Roman" w:cs="Times New Roman"/>
          <w:sz w:val="24"/>
          <w:szCs w:val="24"/>
        </w:rPr>
      </w:pPr>
      <w:r w:rsidRPr="00D9191F">
        <w:rPr>
          <w:rFonts w:ascii="Times New Roman" w:hAnsi="Times New Roman" w:cs="Times New Roman"/>
          <w:sz w:val="24"/>
          <w:szCs w:val="24"/>
        </w:rPr>
        <w:t>Бих искала да подчертая ползотворното сътрудничество с Фондация „Глобални библиотеки – България” и активната роля на представителите на ББИА, както в нейните управляващи органи, така и в цялостната ѝ дейност.</w:t>
      </w:r>
    </w:p>
    <w:sectPr w:rsidR="002E5BEA" w:rsidRPr="00D9191F" w:rsidSect="005C78FD">
      <w:footerReference w:type="default" r:id="rId10"/>
      <w:pgSz w:w="11906" w:h="16838"/>
      <w:pgMar w:top="1134" w:right="1134" w:bottom="1134" w:left="1134"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B06" w:rsidRDefault="00E64B06" w:rsidP="0012398F">
      <w:pPr>
        <w:spacing w:after="0" w:line="240" w:lineRule="auto"/>
        <w:ind w:left="0" w:hanging="2"/>
      </w:pPr>
      <w:r>
        <w:separator/>
      </w:r>
    </w:p>
  </w:endnote>
  <w:endnote w:type="continuationSeparator" w:id="0">
    <w:p w:rsidR="00E64B06" w:rsidRDefault="00E64B06" w:rsidP="0012398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BEA" w:rsidRDefault="002E5BEA">
    <w:pPr>
      <w:pStyle w:val="Normal1"/>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8222C">
      <w:rPr>
        <w:noProof/>
        <w:color w:val="000000"/>
      </w:rPr>
      <w:t>1</w:t>
    </w:r>
    <w:r>
      <w:rPr>
        <w:color w:val="000000"/>
      </w:rPr>
      <w:fldChar w:fldCharType="end"/>
    </w:r>
  </w:p>
  <w:p w:rsidR="002E5BEA" w:rsidRDefault="002E5BEA">
    <w:pPr>
      <w:pStyle w:val="Normal1"/>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B06" w:rsidRDefault="00E64B06" w:rsidP="0012398F">
      <w:pPr>
        <w:spacing w:after="0" w:line="240" w:lineRule="auto"/>
        <w:ind w:left="0" w:hanging="2"/>
      </w:pPr>
      <w:r>
        <w:separator/>
      </w:r>
    </w:p>
  </w:footnote>
  <w:footnote w:type="continuationSeparator" w:id="0">
    <w:p w:rsidR="00E64B06" w:rsidRDefault="00E64B06" w:rsidP="0012398F">
      <w:pPr>
        <w:spacing w:after="0" w:line="240" w:lineRule="auto"/>
        <w:ind w:left="0" w:hanging="2"/>
      </w:pPr>
      <w:r>
        <w:continuationSeparator/>
      </w:r>
    </w:p>
  </w:footnote>
  <w:footnote w:id="1">
    <w:p w:rsidR="002E5BEA" w:rsidRPr="009E3AA1" w:rsidRDefault="002E5BEA" w:rsidP="00E71B89">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00" w:afterAutospacing="1"/>
        <w:ind w:firstLine="709"/>
        <w:rPr>
          <w:rFonts w:ascii="Times New Roman" w:hAnsi="Times New Roman" w:cs="Times New Roman"/>
          <w:sz w:val="20"/>
          <w:szCs w:val="20"/>
        </w:rPr>
      </w:pPr>
      <w:r w:rsidRPr="009E3AA1">
        <w:rPr>
          <w:rStyle w:val="af5"/>
          <w:rFonts w:ascii="Times New Roman" w:hAnsi="Times New Roman"/>
          <w:sz w:val="20"/>
          <w:szCs w:val="20"/>
        </w:rPr>
        <w:footnoteRef/>
      </w:r>
      <w:r w:rsidRPr="009E3AA1">
        <w:rPr>
          <w:rFonts w:ascii="Times New Roman" w:hAnsi="Times New Roman" w:cs="Times New Roman"/>
          <w:sz w:val="20"/>
          <w:szCs w:val="20"/>
        </w:rPr>
        <w:t xml:space="preserve"> </w:t>
      </w:r>
      <w:r w:rsidRPr="009E3AA1">
        <w:rPr>
          <w:rFonts w:ascii="Times New Roman" w:hAnsi="Times New Roman" w:cs="Times New Roman"/>
          <w:sz w:val="20"/>
          <w:szCs w:val="20"/>
          <w:shd w:val="clear" w:color="auto" w:fill="FFFFFF"/>
        </w:rPr>
        <w:t>Докладът съдържа информация за работата на  ББИА до юни 2021 г</w:t>
      </w:r>
      <w:r>
        <w:rPr>
          <w:rFonts w:ascii="Times New Roman" w:hAnsi="Times New Roman" w:cs="Times New Roman"/>
          <w:sz w:val="20"/>
          <w:szCs w:val="20"/>
          <w:shd w:val="clear" w:color="auto" w:fill="FFFFFF"/>
        </w:rPr>
        <w:t>.</w:t>
      </w:r>
      <w:r w:rsidRPr="009E3AA1">
        <w:rPr>
          <w:rFonts w:ascii="Times New Roman" w:hAnsi="Times New Roman" w:cs="Times New Roman"/>
          <w:sz w:val="20"/>
          <w:szCs w:val="20"/>
          <w:shd w:val="clear" w:color="auto" w:fill="FFFFFF"/>
        </w:rPr>
        <w:t xml:space="preserve"> и за работата след 29 юни  2021 г., след проведеното редовно Общо годишно отчетно-изборно събрание.</w:t>
      </w:r>
    </w:p>
    <w:p w:rsidR="002E5BEA" w:rsidRDefault="002E5BEA" w:rsidP="00E71B89">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00" w:afterAutospacing="1"/>
        <w:ind w:firstLine="70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573F"/>
    <w:multiLevelType w:val="hybridMultilevel"/>
    <w:tmpl w:val="51D4871E"/>
    <w:lvl w:ilvl="0" w:tplc="7D64CA32">
      <w:start w:val="1"/>
      <w:numFmt w:val="bullet"/>
      <w:lvlText w:val=""/>
      <w:lvlJc w:val="left"/>
      <w:pPr>
        <w:ind w:left="36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14905F9"/>
    <w:multiLevelType w:val="hybridMultilevel"/>
    <w:tmpl w:val="9438CC76"/>
    <w:lvl w:ilvl="0" w:tplc="456A4F32">
      <w:start w:val="1"/>
      <w:numFmt w:val="bullet"/>
      <w:lvlText w:val=" "/>
      <w:lvlJc w:val="left"/>
      <w:pPr>
        <w:tabs>
          <w:tab w:val="num" w:pos="720"/>
        </w:tabs>
        <w:ind w:left="720" w:hanging="360"/>
      </w:pPr>
      <w:rPr>
        <w:rFonts w:ascii="Arial" w:hAnsi="Arial" w:hint="default"/>
      </w:rPr>
    </w:lvl>
    <w:lvl w:ilvl="1" w:tplc="AFF00A4A" w:tentative="1">
      <w:start w:val="1"/>
      <w:numFmt w:val="bullet"/>
      <w:lvlText w:val=" "/>
      <w:lvlJc w:val="left"/>
      <w:pPr>
        <w:tabs>
          <w:tab w:val="num" w:pos="1440"/>
        </w:tabs>
        <w:ind w:left="1440" w:hanging="360"/>
      </w:pPr>
      <w:rPr>
        <w:rFonts w:ascii="Arial" w:hAnsi="Arial" w:hint="default"/>
      </w:rPr>
    </w:lvl>
    <w:lvl w:ilvl="2" w:tplc="F7C84C82" w:tentative="1">
      <w:start w:val="1"/>
      <w:numFmt w:val="bullet"/>
      <w:lvlText w:val=" "/>
      <w:lvlJc w:val="left"/>
      <w:pPr>
        <w:tabs>
          <w:tab w:val="num" w:pos="2160"/>
        </w:tabs>
        <w:ind w:left="2160" w:hanging="360"/>
      </w:pPr>
      <w:rPr>
        <w:rFonts w:ascii="Arial" w:hAnsi="Arial" w:hint="default"/>
      </w:rPr>
    </w:lvl>
    <w:lvl w:ilvl="3" w:tplc="9D8A5E9C" w:tentative="1">
      <w:start w:val="1"/>
      <w:numFmt w:val="bullet"/>
      <w:lvlText w:val=" "/>
      <w:lvlJc w:val="left"/>
      <w:pPr>
        <w:tabs>
          <w:tab w:val="num" w:pos="2880"/>
        </w:tabs>
        <w:ind w:left="2880" w:hanging="360"/>
      </w:pPr>
      <w:rPr>
        <w:rFonts w:ascii="Arial" w:hAnsi="Arial" w:hint="default"/>
      </w:rPr>
    </w:lvl>
    <w:lvl w:ilvl="4" w:tplc="0AE8C958" w:tentative="1">
      <w:start w:val="1"/>
      <w:numFmt w:val="bullet"/>
      <w:lvlText w:val=" "/>
      <w:lvlJc w:val="left"/>
      <w:pPr>
        <w:tabs>
          <w:tab w:val="num" w:pos="3600"/>
        </w:tabs>
        <w:ind w:left="3600" w:hanging="360"/>
      </w:pPr>
      <w:rPr>
        <w:rFonts w:ascii="Arial" w:hAnsi="Arial" w:hint="default"/>
      </w:rPr>
    </w:lvl>
    <w:lvl w:ilvl="5" w:tplc="D82CA0A4" w:tentative="1">
      <w:start w:val="1"/>
      <w:numFmt w:val="bullet"/>
      <w:lvlText w:val=" "/>
      <w:lvlJc w:val="left"/>
      <w:pPr>
        <w:tabs>
          <w:tab w:val="num" w:pos="4320"/>
        </w:tabs>
        <w:ind w:left="4320" w:hanging="360"/>
      </w:pPr>
      <w:rPr>
        <w:rFonts w:ascii="Arial" w:hAnsi="Arial" w:hint="default"/>
      </w:rPr>
    </w:lvl>
    <w:lvl w:ilvl="6" w:tplc="4D7E6F4A" w:tentative="1">
      <w:start w:val="1"/>
      <w:numFmt w:val="bullet"/>
      <w:lvlText w:val=" "/>
      <w:lvlJc w:val="left"/>
      <w:pPr>
        <w:tabs>
          <w:tab w:val="num" w:pos="5040"/>
        </w:tabs>
        <w:ind w:left="5040" w:hanging="360"/>
      </w:pPr>
      <w:rPr>
        <w:rFonts w:ascii="Arial" w:hAnsi="Arial" w:hint="default"/>
      </w:rPr>
    </w:lvl>
    <w:lvl w:ilvl="7" w:tplc="F9F266BE" w:tentative="1">
      <w:start w:val="1"/>
      <w:numFmt w:val="bullet"/>
      <w:lvlText w:val=" "/>
      <w:lvlJc w:val="left"/>
      <w:pPr>
        <w:tabs>
          <w:tab w:val="num" w:pos="5760"/>
        </w:tabs>
        <w:ind w:left="5760" w:hanging="360"/>
      </w:pPr>
      <w:rPr>
        <w:rFonts w:ascii="Arial" w:hAnsi="Arial" w:hint="default"/>
      </w:rPr>
    </w:lvl>
    <w:lvl w:ilvl="8" w:tplc="FD0EB868" w:tentative="1">
      <w:start w:val="1"/>
      <w:numFmt w:val="bullet"/>
      <w:lvlText w:val=" "/>
      <w:lvlJc w:val="left"/>
      <w:pPr>
        <w:tabs>
          <w:tab w:val="num" w:pos="6480"/>
        </w:tabs>
        <w:ind w:left="6480" w:hanging="360"/>
      </w:pPr>
      <w:rPr>
        <w:rFonts w:ascii="Arial" w:hAnsi="Arial" w:hint="default"/>
      </w:rPr>
    </w:lvl>
  </w:abstractNum>
  <w:abstractNum w:abstractNumId="2" w15:restartNumberingAfterBreak="0">
    <w:nsid w:val="02471524"/>
    <w:multiLevelType w:val="hybridMultilevel"/>
    <w:tmpl w:val="D072240C"/>
    <w:lvl w:ilvl="0" w:tplc="7D64CA32">
      <w:start w:val="1"/>
      <w:numFmt w:val="bullet"/>
      <w:lvlText w:val=""/>
      <w:lvlJc w:val="left"/>
      <w:pPr>
        <w:ind w:left="720" w:hanging="360"/>
      </w:pPr>
      <w:rPr>
        <w:rFonts w:ascii="Symbol" w:hAnsi="Symbol" w:hint="default"/>
      </w:rPr>
    </w:lvl>
    <w:lvl w:ilvl="1" w:tplc="2702DBDC">
      <w:numFmt w:val="bullet"/>
      <w:lvlText w:val="-"/>
      <w:lvlJc w:val="left"/>
      <w:pPr>
        <w:ind w:left="1440" w:hanging="360"/>
      </w:pPr>
      <w:rPr>
        <w:rFonts w:ascii="Times New Roman" w:eastAsia="Times New Roman" w:hAnsi="Times New Roman" w:hint="default"/>
        <w:color w:val="auto"/>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44029FC"/>
    <w:multiLevelType w:val="hybridMultilevel"/>
    <w:tmpl w:val="C83C2B62"/>
    <w:lvl w:ilvl="0" w:tplc="7D64CA3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4BE2DFD"/>
    <w:multiLevelType w:val="hybridMultilevel"/>
    <w:tmpl w:val="D79E5CCC"/>
    <w:lvl w:ilvl="0" w:tplc="04020003">
      <w:start w:val="1"/>
      <w:numFmt w:val="bullet"/>
      <w:lvlText w:val="o"/>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6C5654E"/>
    <w:multiLevelType w:val="hybridMultilevel"/>
    <w:tmpl w:val="724C6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B7329D"/>
    <w:multiLevelType w:val="hybridMultilevel"/>
    <w:tmpl w:val="E24AEB00"/>
    <w:lvl w:ilvl="0" w:tplc="11CC46DE">
      <w:start w:val="1"/>
      <w:numFmt w:val="bullet"/>
      <w:lvlText w:val=""/>
      <w:lvlJc w:val="left"/>
      <w:pPr>
        <w:tabs>
          <w:tab w:val="num" w:pos="720"/>
        </w:tabs>
        <w:ind w:left="720" w:hanging="360"/>
      </w:pPr>
      <w:rPr>
        <w:rFonts w:ascii="Wingdings" w:hAnsi="Wingdings" w:hint="default"/>
      </w:rPr>
    </w:lvl>
    <w:lvl w:ilvl="1" w:tplc="421EFBAA" w:tentative="1">
      <w:start w:val="1"/>
      <w:numFmt w:val="bullet"/>
      <w:lvlText w:val=""/>
      <w:lvlJc w:val="left"/>
      <w:pPr>
        <w:tabs>
          <w:tab w:val="num" w:pos="1440"/>
        </w:tabs>
        <w:ind w:left="1440" w:hanging="360"/>
      </w:pPr>
      <w:rPr>
        <w:rFonts w:ascii="Wingdings" w:hAnsi="Wingdings" w:hint="default"/>
      </w:rPr>
    </w:lvl>
    <w:lvl w:ilvl="2" w:tplc="46A45178" w:tentative="1">
      <w:start w:val="1"/>
      <w:numFmt w:val="bullet"/>
      <w:lvlText w:val=""/>
      <w:lvlJc w:val="left"/>
      <w:pPr>
        <w:tabs>
          <w:tab w:val="num" w:pos="2160"/>
        </w:tabs>
        <w:ind w:left="2160" w:hanging="360"/>
      </w:pPr>
      <w:rPr>
        <w:rFonts w:ascii="Wingdings" w:hAnsi="Wingdings" w:hint="default"/>
      </w:rPr>
    </w:lvl>
    <w:lvl w:ilvl="3" w:tplc="DAFA64E2" w:tentative="1">
      <w:start w:val="1"/>
      <w:numFmt w:val="bullet"/>
      <w:lvlText w:val=""/>
      <w:lvlJc w:val="left"/>
      <w:pPr>
        <w:tabs>
          <w:tab w:val="num" w:pos="2880"/>
        </w:tabs>
        <w:ind w:left="2880" w:hanging="360"/>
      </w:pPr>
      <w:rPr>
        <w:rFonts w:ascii="Wingdings" w:hAnsi="Wingdings" w:hint="default"/>
      </w:rPr>
    </w:lvl>
    <w:lvl w:ilvl="4" w:tplc="8A4C04EE" w:tentative="1">
      <w:start w:val="1"/>
      <w:numFmt w:val="bullet"/>
      <w:lvlText w:val=""/>
      <w:lvlJc w:val="left"/>
      <w:pPr>
        <w:tabs>
          <w:tab w:val="num" w:pos="3600"/>
        </w:tabs>
        <w:ind w:left="3600" w:hanging="360"/>
      </w:pPr>
      <w:rPr>
        <w:rFonts w:ascii="Wingdings" w:hAnsi="Wingdings" w:hint="default"/>
      </w:rPr>
    </w:lvl>
    <w:lvl w:ilvl="5" w:tplc="9F249A2C" w:tentative="1">
      <w:start w:val="1"/>
      <w:numFmt w:val="bullet"/>
      <w:lvlText w:val=""/>
      <w:lvlJc w:val="left"/>
      <w:pPr>
        <w:tabs>
          <w:tab w:val="num" w:pos="4320"/>
        </w:tabs>
        <w:ind w:left="4320" w:hanging="360"/>
      </w:pPr>
      <w:rPr>
        <w:rFonts w:ascii="Wingdings" w:hAnsi="Wingdings" w:hint="default"/>
      </w:rPr>
    </w:lvl>
    <w:lvl w:ilvl="6" w:tplc="060C7094" w:tentative="1">
      <w:start w:val="1"/>
      <w:numFmt w:val="bullet"/>
      <w:lvlText w:val=""/>
      <w:lvlJc w:val="left"/>
      <w:pPr>
        <w:tabs>
          <w:tab w:val="num" w:pos="5040"/>
        </w:tabs>
        <w:ind w:left="5040" w:hanging="360"/>
      </w:pPr>
      <w:rPr>
        <w:rFonts w:ascii="Wingdings" w:hAnsi="Wingdings" w:hint="default"/>
      </w:rPr>
    </w:lvl>
    <w:lvl w:ilvl="7" w:tplc="74542644" w:tentative="1">
      <w:start w:val="1"/>
      <w:numFmt w:val="bullet"/>
      <w:lvlText w:val=""/>
      <w:lvlJc w:val="left"/>
      <w:pPr>
        <w:tabs>
          <w:tab w:val="num" w:pos="5760"/>
        </w:tabs>
        <w:ind w:left="5760" w:hanging="360"/>
      </w:pPr>
      <w:rPr>
        <w:rFonts w:ascii="Wingdings" w:hAnsi="Wingdings" w:hint="default"/>
      </w:rPr>
    </w:lvl>
    <w:lvl w:ilvl="8" w:tplc="6EDA128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597941"/>
    <w:multiLevelType w:val="hybridMultilevel"/>
    <w:tmpl w:val="FB4EA022"/>
    <w:lvl w:ilvl="0" w:tplc="BC58ECD6">
      <w:start w:val="1"/>
      <w:numFmt w:val="bullet"/>
      <w:lvlText w:val=" "/>
      <w:lvlJc w:val="left"/>
      <w:pPr>
        <w:tabs>
          <w:tab w:val="num" w:pos="720"/>
        </w:tabs>
        <w:ind w:left="720" w:hanging="360"/>
      </w:pPr>
      <w:rPr>
        <w:rFonts w:ascii="Arial" w:hAnsi="Arial" w:hint="default"/>
      </w:rPr>
    </w:lvl>
    <w:lvl w:ilvl="1" w:tplc="5994D56E" w:tentative="1">
      <w:start w:val="1"/>
      <w:numFmt w:val="bullet"/>
      <w:lvlText w:val=" "/>
      <w:lvlJc w:val="left"/>
      <w:pPr>
        <w:tabs>
          <w:tab w:val="num" w:pos="1440"/>
        </w:tabs>
        <w:ind w:left="1440" w:hanging="360"/>
      </w:pPr>
      <w:rPr>
        <w:rFonts w:ascii="Arial" w:hAnsi="Arial" w:hint="default"/>
      </w:rPr>
    </w:lvl>
    <w:lvl w:ilvl="2" w:tplc="917CB3FC" w:tentative="1">
      <w:start w:val="1"/>
      <w:numFmt w:val="bullet"/>
      <w:lvlText w:val=" "/>
      <w:lvlJc w:val="left"/>
      <w:pPr>
        <w:tabs>
          <w:tab w:val="num" w:pos="2160"/>
        </w:tabs>
        <w:ind w:left="2160" w:hanging="360"/>
      </w:pPr>
      <w:rPr>
        <w:rFonts w:ascii="Arial" w:hAnsi="Arial" w:hint="default"/>
      </w:rPr>
    </w:lvl>
    <w:lvl w:ilvl="3" w:tplc="53EE21BE" w:tentative="1">
      <w:start w:val="1"/>
      <w:numFmt w:val="bullet"/>
      <w:lvlText w:val=" "/>
      <w:lvlJc w:val="left"/>
      <w:pPr>
        <w:tabs>
          <w:tab w:val="num" w:pos="2880"/>
        </w:tabs>
        <w:ind w:left="2880" w:hanging="360"/>
      </w:pPr>
      <w:rPr>
        <w:rFonts w:ascii="Arial" w:hAnsi="Arial" w:hint="default"/>
      </w:rPr>
    </w:lvl>
    <w:lvl w:ilvl="4" w:tplc="D57475BC" w:tentative="1">
      <w:start w:val="1"/>
      <w:numFmt w:val="bullet"/>
      <w:lvlText w:val=" "/>
      <w:lvlJc w:val="left"/>
      <w:pPr>
        <w:tabs>
          <w:tab w:val="num" w:pos="3600"/>
        </w:tabs>
        <w:ind w:left="3600" w:hanging="360"/>
      </w:pPr>
      <w:rPr>
        <w:rFonts w:ascii="Arial" w:hAnsi="Arial" w:hint="default"/>
      </w:rPr>
    </w:lvl>
    <w:lvl w:ilvl="5" w:tplc="16F62228" w:tentative="1">
      <w:start w:val="1"/>
      <w:numFmt w:val="bullet"/>
      <w:lvlText w:val=" "/>
      <w:lvlJc w:val="left"/>
      <w:pPr>
        <w:tabs>
          <w:tab w:val="num" w:pos="4320"/>
        </w:tabs>
        <w:ind w:left="4320" w:hanging="360"/>
      </w:pPr>
      <w:rPr>
        <w:rFonts w:ascii="Arial" w:hAnsi="Arial" w:hint="default"/>
      </w:rPr>
    </w:lvl>
    <w:lvl w:ilvl="6" w:tplc="CB7C11C6" w:tentative="1">
      <w:start w:val="1"/>
      <w:numFmt w:val="bullet"/>
      <w:lvlText w:val=" "/>
      <w:lvlJc w:val="left"/>
      <w:pPr>
        <w:tabs>
          <w:tab w:val="num" w:pos="5040"/>
        </w:tabs>
        <w:ind w:left="5040" w:hanging="360"/>
      </w:pPr>
      <w:rPr>
        <w:rFonts w:ascii="Arial" w:hAnsi="Arial" w:hint="default"/>
      </w:rPr>
    </w:lvl>
    <w:lvl w:ilvl="7" w:tplc="419C8F8C" w:tentative="1">
      <w:start w:val="1"/>
      <w:numFmt w:val="bullet"/>
      <w:lvlText w:val=" "/>
      <w:lvlJc w:val="left"/>
      <w:pPr>
        <w:tabs>
          <w:tab w:val="num" w:pos="5760"/>
        </w:tabs>
        <w:ind w:left="5760" w:hanging="360"/>
      </w:pPr>
      <w:rPr>
        <w:rFonts w:ascii="Arial" w:hAnsi="Arial" w:hint="default"/>
      </w:rPr>
    </w:lvl>
    <w:lvl w:ilvl="8" w:tplc="76C86B54" w:tentative="1">
      <w:start w:val="1"/>
      <w:numFmt w:val="bullet"/>
      <w:lvlText w:val=" "/>
      <w:lvlJc w:val="left"/>
      <w:pPr>
        <w:tabs>
          <w:tab w:val="num" w:pos="6480"/>
        </w:tabs>
        <w:ind w:left="6480" w:hanging="360"/>
      </w:pPr>
      <w:rPr>
        <w:rFonts w:ascii="Arial" w:hAnsi="Arial" w:hint="default"/>
      </w:rPr>
    </w:lvl>
  </w:abstractNum>
  <w:abstractNum w:abstractNumId="8" w15:restartNumberingAfterBreak="0">
    <w:nsid w:val="0B377335"/>
    <w:multiLevelType w:val="multilevel"/>
    <w:tmpl w:val="329AAA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0B946290"/>
    <w:multiLevelType w:val="hybridMultilevel"/>
    <w:tmpl w:val="0D060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CCA5CBB"/>
    <w:multiLevelType w:val="hybridMultilevel"/>
    <w:tmpl w:val="69C0708A"/>
    <w:lvl w:ilvl="0" w:tplc="7D64CA3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0E712BB4"/>
    <w:multiLevelType w:val="hybridMultilevel"/>
    <w:tmpl w:val="C6DED20A"/>
    <w:lvl w:ilvl="0" w:tplc="04020003">
      <w:start w:val="1"/>
      <w:numFmt w:val="bullet"/>
      <w:lvlText w:val="o"/>
      <w:lvlJc w:val="left"/>
      <w:pPr>
        <w:ind w:left="1080" w:hanging="360"/>
      </w:pPr>
      <w:rPr>
        <w:rFonts w:ascii="Courier New" w:hAnsi="Courier New"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 w15:restartNumberingAfterBreak="0">
    <w:nsid w:val="0EC43003"/>
    <w:multiLevelType w:val="hybridMultilevel"/>
    <w:tmpl w:val="470CFA56"/>
    <w:lvl w:ilvl="0" w:tplc="04020003">
      <w:start w:val="1"/>
      <w:numFmt w:val="bullet"/>
      <w:lvlText w:val="o"/>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105E2541"/>
    <w:multiLevelType w:val="hybridMultilevel"/>
    <w:tmpl w:val="D2021AC6"/>
    <w:lvl w:ilvl="0" w:tplc="7D64CA3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11A760B9"/>
    <w:multiLevelType w:val="hybridMultilevel"/>
    <w:tmpl w:val="C42A36E8"/>
    <w:lvl w:ilvl="0" w:tplc="7D64CA3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184305CA"/>
    <w:multiLevelType w:val="hybridMultilevel"/>
    <w:tmpl w:val="8446EA18"/>
    <w:lvl w:ilvl="0" w:tplc="4E36BBA6">
      <w:start w:val="1"/>
      <w:numFmt w:val="decimal"/>
      <w:lvlText w:val="%1."/>
      <w:lvlJc w:val="left"/>
      <w:pPr>
        <w:tabs>
          <w:tab w:val="num" w:pos="720"/>
        </w:tabs>
        <w:ind w:left="720" w:hanging="360"/>
      </w:pPr>
      <w:rPr>
        <w:rFonts w:cs="Times New Roman"/>
      </w:rPr>
    </w:lvl>
    <w:lvl w:ilvl="1" w:tplc="76948290" w:tentative="1">
      <w:start w:val="1"/>
      <w:numFmt w:val="decimal"/>
      <w:lvlText w:val="%2."/>
      <w:lvlJc w:val="left"/>
      <w:pPr>
        <w:tabs>
          <w:tab w:val="num" w:pos="1440"/>
        </w:tabs>
        <w:ind w:left="1440" w:hanging="360"/>
      </w:pPr>
      <w:rPr>
        <w:rFonts w:cs="Times New Roman"/>
      </w:rPr>
    </w:lvl>
    <w:lvl w:ilvl="2" w:tplc="2BDE6716" w:tentative="1">
      <w:start w:val="1"/>
      <w:numFmt w:val="decimal"/>
      <w:lvlText w:val="%3."/>
      <w:lvlJc w:val="left"/>
      <w:pPr>
        <w:tabs>
          <w:tab w:val="num" w:pos="2160"/>
        </w:tabs>
        <w:ind w:left="2160" w:hanging="360"/>
      </w:pPr>
      <w:rPr>
        <w:rFonts w:cs="Times New Roman"/>
      </w:rPr>
    </w:lvl>
    <w:lvl w:ilvl="3" w:tplc="114A8718" w:tentative="1">
      <w:start w:val="1"/>
      <w:numFmt w:val="decimal"/>
      <w:lvlText w:val="%4."/>
      <w:lvlJc w:val="left"/>
      <w:pPr>
        <w:tabs>
          <w:tab w:val="num" w:pos="2880"/>
        </w:tabs>
        <w:ind w:left="2880" w:hanging="360"/>
      </w:pPr>
      <w:rPr>
        <w:rFonts w:cs="Times New Roman"/>
      </w:rPr>
    </w:lvl>
    <w:lvl w:ilvl="4" w:tplc="45BA5D8A" w:tentative="1">
      <w:start w:val="1"/>
      <w:numFmt w:val="decimal"/>
      <w:lvlText w:val="%5."/>
      <w:lvlJc w:val="left"/>
      <w:pPr>
        <w:tabs>
          <w:tab w:val="num" w:pos="3600"/>
        </w:tabs>
        <w:ind w:left="3600" w:hanging="360"/>
      </w:pPr>
      <w:rPr>
        <w:rFonts w:cs="Times New Roman"/>
      </w:rPr>
    </w:lvl>
    <w:lvl w:ilvl="5" w:tplc="1172875A" w:tentative="1">
      <w:start w:val="1"/>
      <w:numFmt w:val="decimal"/>
      <w:lvlText w:val="%6."/>
      <w:lvlJc w:val="left"/>
      <w:pPr>
        <w:tabs>
          <w:tab w:val="num" w:pos="4320"/>
        </w:tabs>
        <w:ind w:left="4320" w:hanging="360"/>
      </w:pPr>
      <w:rPr>
        <w:rFonts w:cs="Times New Roman"/>
      </w:rPr>
    </w:lvl>
    <w:lvl w:ilvl="6" w:tplc="0F488F3C" w:tentative="1">
      <w:start w:val="1"/>
      <w:numFmt w:val="decimal"/>
      <w:lvlText w:val="%7."/>
      <w:lvlJc w:val="left"/>
      <w:pPr>
        <w:tabs>
          <w:tab w:val="num" w:pos="5040"/>
        </w:tabs>
        <w:ind w:left="5040" w:hanging="360"/>
      </w:pPr>
      <w:rPr>
        <w:rFonts w:cs="Times New Roman"/>
      </w:rPr>
    </w:lvl>
    <w:lvl w:ilvl="7" w:tplc="5EB2345E" w:tentative="1">
      <w:start w:val="1"/>
      <w:numFmt w:val="decimal"/>
      <w:lvlText w:val="%8."/>
      <w:lvlJc w:val="left"/>
      <w:pPr>
        <w:tabs>
          <w:tab w:val="num" w:pos="5760"/>
        </w:tabs>
        <w:ind w:left="5760" w:hanging="360"/>
      </w:pPr>
      <w:rPr>
        <w:rFonts w:cs="Times New Roman"/>
      </w:rPr>
    </w:lvl>
    <w:lvl w:ilvl="8" w:tplc="8C2E6B08" w:tentative="1">
      <w:start w:val="1"/>
      <w:numFmt w:val="decimal"/>
      <w:lvlText w:val="%9."/>
      <w:lvlJc w:val="left"/>
      <w:pPr>
        <w:tabs>
          <w:tab w:val="num" w:pos="6480"/>
        </w:tabs>
        <w:ind w:left="6480" w:hanging="360"/>
      </w:pPr>
      <w:rPr>
        <w:rFonts w:cs="Times New Roman"/>
      </w:rPr>
    </w:lvl>
  </w:abstractNum>
  <w:abstractNum w:abstractNumId="16" w15:restartNumberingAfterBreak="0">
    <w:nsid w:val="18CE5711"/>
    <w:multiLevelType w:val="hybridMultilevel"/>
    <w:tmpl w:val="CCBE44F6"/>
    <w:lvl w:ilvl="0" w:tplc="13389F1E">
      <w:start w:val="1"/>
      <w:numFmt w:val="bullet"/>
      <w:lvlText w:val=" "/>
      <w:lvlJc w:val="left"/>
      <w:pPr>
        <w:tabs>
          <w:tab w:val="num" w:pos="720"/>
        </w:tabs>
        <w:ind w:left="720" w:hanging="360"/>
      </w:pPr>
      <w:rPr>
        <w:rFonts w:ascii="Arial" w:hAnsi="Arial" w:hint="default"/>
      </w:rPr>
    </w:lvl>
    <w:lvl w:ilvl="1" w:tplc="D3A624A8" w:tentative="1">
      <w:start w:val="1"/>
      <w:numFmt w:val="bullet"/>
      <w:lvlText w:val=" "/>
      <w:lvlJc w:val="left"/>
      <w:pPr>
        <w:tabs>
          <w:tab w:val="num" w:pos="1440"/>
        </w:tabs>
        <w:ind w:left="1440" w:hanging="360"/>
      </w:pPr>
      <w:rPr>
        <w:rFonts w:ascii="Arial" w:hAnsi="Arial" w:hint="default"/>
      </w:rPr>
    </w:lvl>
    <w:lvl w:ilvl="2" w:tplc="BB56645C" w:tentative="1">
      <w:start w:val="1"/>
      <w:numFmt w:val="bullet"/>
      <w:lvlText w:val=" "/>
      <w:lvlJc w:val="left"/>
      <w:pPr>
        <w:tabs>
          <w:tab w:val="num" w:pos="2160"/>
        </w:tabs>
        <w:ind w:left="2160" w:hanging="360"/>
      </w:pPr>
      <w:rPr>
        <w:rFonts w:ascii="Arial" w:hAnsi="Arial" w:hint="default"/>
      </w:rPr>
    </w:lvl>
    <w:lvl w:ilvl="3" w:tplc="81D69204" w:tentative="1">
      <w:start w:val="1"/>
      <w:numFmt w:val="bullet"/>
      <w:lvlText w:val=" "/>
      <w:lvlJc w:val="left"/>
      <w:pPr>
        <w:tabs>
          <w:tab w:val="num" w:pos="2880"/>
        </w:tabs>
        <w:ind w:left="2880" w:hanging="360"/>
      </w:pPr>
      <w:rPr>
        <w:rFonts w:ascii="Arial" w:hAnsi="Arial" w:hint="default"/>
      </w:rPr>
    </w:lvl>
    <w:lvl w:ilvl="4" w:tplc="3620E0B0" w:tentative="1">
      <w:start w:val="1"/>
      <w:numFmt w:val="bullet"/>
      <w:lvlText w:val=" "/>
      <w:lvlJc w:val="left"/>
      <w:pPr>
        <w:tabs>
          <w:tab w:val="num" w:pos="3600"/>
        </w:tabs>
        <w:ind w:left="3600" w:hanging="360"/>
      </w:pPr>
      <w:rPr>
        <w:rFonts w:ascii="Arial" w:hAnsi="Arial" w:hint="default"/>
      </w:rPr>
    </w:lvl>
    <w:lvl w:ilvl="5" w:tplc="5C4C420A" w:tentative="1">
      <w:start w:val="1"/>
      <w:numFmt w:val="bullet"/>
      <w:lvlText w:val=" "/>
      <w:lvlJc w:val="left"/>
      <w:pPr>
        <w:tabs>
          <w:tab w:val="num" w:pos="4320"/>
        </w:tabs>
        <w:ind w:left="4320" w:hanging="360"/>
      </w:pPr>
      <w:rPr>
        <w:rFonts w:ascii="Arial" w:hAnsi="Arial" w:hint="default"/>
      </w:rPr>
    </w:lvl>
    <w:lvl w:ilvl="6" w:tplc="F8DCBF62" w:tentative="1">
      <w:start w:val="1"/>
      <w:numFmt w:val="bullet"/>
      <w:lvlText w:val=" "/>
      <w:lvlJc w:val="left"/>
      <w:pPr>
        <w:tabs>
          <w:tab w:val="num" w:pos="5040"/>
        </w:tabs>
        <w:ind w:left="5040" w:hanging="360"/>
      </w:pPr>
      <w:rPr>
        <w:rFonts w:ascii="Arial" w:hAnsi="Arial" w:hint="default"/>
      </w:rPr>
    </w:lvl>
    <w:lvl w:ilvl="7" w:tplc="90F0C08E" w:tentative="1">
      <w:start w:val="1"/>
      <w:numFmt w:val="bullet"/>
      <w:lvlText w:val=" "/>
      <w:lvlJc w:val="left"/>
      <w:pPr>
        <w:tabs>
          <w:tab w:val="num" w:pos="5760"/>
        </w:tabs>
        <w:ind w:left="5760" w:hanging="360"/>
      </w:pPr>
      <w:rPr>
        <w:rFonts w:ascii="Arial" w:hAnsi="Arial" w:hint="default"/>
      </w:rPr>
    </w:lvl>
    <w:lvl w:ilvl="8" w:tplc="B45C9CF2" w:tentative="1">
      <w:start w:val="1"/>
      <w:numFmt w:val="bullet"/>
      <w:lvlText w:val=" "/>
      <w:lvlJc w:val="left"/>
      <w:pPr>
        <w:tabs>
          <w:tab w:val="num" w:pos="6480"/>
        </w:tabs>
        <w:ind w:left="6480" w:hanging="360"/>
      </w:pPr>
      <w:rPr>
        <w:rFonts w:ascii="Arial" w:hAnsi="Arial" w:hint="default"/>
      </w:rPr>
    </w:lvl>
  </w:abstractNum>
  <w:abstractNum w:abstractNumId="17" w15:restartNumberingAfterBreak="0">
    <w:nsid w:val="1E542EED"/>
    <w:multiLevelType w:val="hybridMultilevel"/>
    <w:tmpl w:val="2578E5C4"/>
    <w:lvl w:ilvl="0" w:tplc="0402000F">
      <w:start w:val="1"/>
      <w:numFmt w:val="decimal"/>
      <w:lvlText w:val="%1."/>
      <w:lvlJc w:val="left"/>
      <w:pPr>
        <w:ind w:left="360" w:hanging="360"/>
      </w:pPr>
      <w:rPr>
        <w:rFonts w:cs="Times New Roman"/>
      </w:rPr>
    </w:lvl>
    <w:lvl w:ilvl="1" w:tplc="04020019" w:tentative="1">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8" w15:restartNumberingAfterBreak="0">
    <w:nsid w:val="1FA24460"/>
    <w:multiLevelType w:val="hybridMultilevel"/>
    <w:tmpl w:val="61FA17E0"/>
    <w:lvl w:ilvl="0" w:tplc="04020005">
      <w:start w:val="1"/>
      <w:numFmt w:val="bullet"/>
      <w:lvlText w:val=""/>
      <w:lvlJc w:val="left"/>
      <w:pPr>
        <w:ind w:left="1429" w:hanging="360"/>
      </w:pPr>
      <w:rPr>
        <w:rFonts w:ascii="Wingdings" w:hAnsi="Wingdings"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9" w15:restartNumberingAfterBreak="0">
    <w:nsid w:val="215A23AB"/>
    <w:multiLevelType w:val="hybridMultilevel"/>
    <w:tmpl w:val="23EC7B34"/>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0" w15:restartNumberingAfterBreak="0">
    <w:nsid w:val="29BC4C91"/>
    <w:multiLevelType w:val="hybridMultilevel"/>
    <w:tmpl w:val="1F06AD04"/>
    <w:lvl w:ilvl="0" w:tplc="04020003">
      <w:start w:val="1"/>
      <w:numFmt w:val="bullet"/>
      <w:lvlText w:val="o"/>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2F2563DC"/>
    <w:multiLevelType w:val="hybridMultilevel"/>
    <w:tmpl w:val="78F263C6"/>
    <w:lvl w:ilvl="0" w:tplc="31B41ACC">
      <w:start w:val="1"/>
      <w:numFmt w:val="decimal"/>
      <w:lvlText w:val="%1."/>
      <w:lvlJc w:val="left"/>
      <w:pPr>
        <w:ind w:left="1069" w:hanging="360"/>
      </w:pPr>
      <w:rPr>
        <w:rFonts w:cs="Times New Roman" w:hint="default"/>
        <w:b/>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22" w15:restartNumberingAfterBreak="0">
    <w:nsid w:val="33686373"/>
    <w:multiLevelType w:val="multilevel"/>
    <w:tmpl w:val="FFFFFFFF"/>
    <w:lvl w:ilvl="0">
      <w:start w:val="1"/>
      <w:numFmt w:val="bullet"/>
      <w:lvlText w:val="o"/>
      <w:lvlJc w:val="left"/>
      <w:pPr>
        <w:ind w:left="720" w:hanging="360"/>
      </w:pPr>
      <w:rPr>
        <w:rFonts w:ascii="Courier New" w:eastAsia="Times New Roman" w:hAnsi="Courier New"/>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23" w15:restartNumberingAfterBreak="0">
    <w:nsid w:val="357F0EA8"/>
    <w:multiLevelType w:val="hybridMultilevel"/>
    <w:tmpl w:val="CC22EF5A"/>
    <w:lvl w:ilvl="0" w:tplc="7D64CA32">
      <w:start w:val="1"/>
      <w:numFmt w:val="bullet"/>
      <w:lvlText w:val=""/>
      <w:lvlJc w:val="left"/>
      <w:pPr>
        <w:ind w:left="358" w:hanging="360"/>
      </w:pPr>
      <w:rPr>
        <w:rFonts w:ascii="Symbol" w:hAnsi="Symbol" w:hint="default"/>
        <w:b w:val="0"/>
        <w:i w:val="0"/>
        <w:color w:val="auto"/>
        <w:u w:val="none"/>
      </w:rPr>
    </w:lvl>
    <w:lvl w:ilvl="1" w:tplc="FFFFFFFF" w:tentative="1">
      <w:start w:val="1"/>
      <w:numFmt w:val="bullet"/>
      <w:lvlText w:val="o"/>
      <w:lvlJc w:val="left"/>
      <w:pPr>
        <w:ind w:left="1078" w:hanging="360"/>
      </w:pPr>
      <w:rPr>
        <w:rFonts w:ascii="Courier New" w:hAnsi="Courier New" w:hint="default"/>
      </w:rPr>
    </w:lvl>
    <w:lvl w:ilvl="2" w:tplc="FFFFFFFF" w:tentative="1">
      <w:start w:val="1"/>
      <w:numFmt w:val="bullet"/>
      <w:lvlText w:val=""/>
      <w:lvlJc w:val="left"/>
      <w:pPr>
        <w:ind w:left="1798" w:hanging="360"/>
      </w:pPr>
      <w:rPr>
        <w:rFonts w:ascii="Wingdings" w:hAnsi="Wingdings" w:hint="default"/>
      </w:rPr>
    </w:lvl>
    <w:lvl w:ilvl="3" w:tplc="FFFFFFFF" w:tentative="1">
      <w:start w:val="1"/>
      <w:numFmt w:val="bullet"/>
      <w:lvlText w:val=""/>
      <w:lvlJc w:val="left"/>
      <w:pPr>
        <w:ind w:left="2518" w:hanging="360"/>
      </w:pPr>
      <w:rPr>
        <w:rFonts w:ascii="Symbol" w:hAnsi="Symbol" w:hint="default"/>
      </w:rPr>
    </w:lvl>
    <w:lvl w:ilvl="4" w:tplc="FFFFFFFF" w:tentative="1">
      <w:start w:val="1"/>
      <w:numFmt w:val="bullet"/>
      <w:lvlText w:val="o"/>
      <w:lvlJc w:val="left"/>
      <w:pPr>
        <w:ind w:left="3238" w:hanging="360"/>
      </w:pPr>
      <w:rPr>
        <w:rFonts w:ascii="Courier New" w:hAnsi="Courier New" w:hint="default"/>
      </w:rPr>
    </w:lvl>
    <w:lvl w:ilvl="5" w:tplc="FFFFFFFF" w:tentative="1">
      <w:start w:val="1"/>
      <w:numFmt w:val="bullet"/>
      <w:lvlText w:val=""/>
      <w:lvlJc w:val="left"/>
      <w:pPr>
        <w:ind w:left="3958" w:hanging="360"/>
      </w:pPr>
      <w:rPr>
        <w:rFonts w:ascii="Wingdings" w:hAnsi="Wingdings" w:hint="default"/>
      </w:rPr>
    </w:lvl>
    <w:lvl w:ilvl="6" w:tplc="FFFFFFFF" w:tentative="1">
      <w:start w:val="1"/>
      <w:numFmt w:val="bullet"/>
      <w:lvlText w:val=""/>
      <w:lvlJc w:val="left"/>
      <w:pPr>
        <w:ind w:left="4678" w:hanging="360"/>
      </w:pPr>
      <w:rPr>
        <w:rFonts w:ascii="Symbol" w:hAnsi="Symbol" w:hint="default"/>
      </w:rPr>
    </w:lvl>
    <w:lvl w:ilvl="7" w:tplc="FFFFFFFF" w:tentative="1">
      <w:start w:val="1"/>
      <w:numFmt w:val="bullet"/>
      <w:lvlText w:val="o"/>
      <w:lvlJc w:val="left"/>
      <w:pPr>
        <w:ind w:left="5398" w:hanging="360"/>
      </w:pPr>
      <w:rPr>
        <w:rFonts w:ascii="Courier New" w:hAnsi="Courier New" w:hint="default"/>
      </w:rPr>
    </w:lvl>
    <w:lvl w:ilvl="8" w:tplc="FFFFFFFF" w:tentative="1">
      <w:start w:val="1"/>
      <w:numFmt w:val="bullet"/>
      <w:lvlText w:val=""/>
      <w:lvlJc w:val="left"/>
      <w:pPr>
        <w:ind w:left="6118" w:hanging="360"/>
      </w:pPr>
      <w:rPr>
        <w:rFonts w:ascii="Wingdings" w:hAnsi="Wingdings" w:hint="default"/>
      </w:rPr>
    </w:lvl>
  </w:abstractNum>
  <w:abstractNum w:abstractNumId="24" w15:restartNumberingAfterBreak="0">
    <w:nsid w:val="38CA5AD9"/>
    <w:multiLevelType w:val="hybridMultilevel"/>
    <w:tmpl w:val="CDA4A7C8"/>
    <w:lvl w:ilvl="0" w:tplc="04020005">
      <w:start w:val="1"/>
      <w:numFmt w:val="bullet"/>
      <w:lvlText w:val=""/>
      <w:lvlJc w:val="left"/>
      <w:pPr>
        <w:ind w:left="1429" w:hanging="360"/>
      </w:pPr>
      <w:rPr>
        <w:rFonts w:ascii="Wingdings" w:hAnsi="Wingdings"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5" w15:restartNumberingAfterBreak="0">
    <w:nsid w:val="393D1BD4"/>
    <w:multiLevelType w:val="hybridMultilevel"/>
    <w:tmpl w:val="9918C318"/>
    <w:lvl w:ilvl="0" w:tplc="F3243760">
      <w:start w:val="1"/>
      <w:numFmt w:val="bullet"/>
      <w:lvlText w:val=" "/>
      <w:lvlJc w:val="left"/>
      <w:pPr>
        <w:tabs>
          <w:tab w:val="num" w:pos="720"/>
        </w:tabs>
        <w:ind w:left="720" w:hanging="360"/>
      </w:pPr>
      <w:rPr>
        <w:rFonts w:ascii="Arial" w:hAnsi="Arial" w:hint="default"/>
      </w:rPr>
    </w:lvl>
    <w:lvl w:ilvl="1" w:tplc="D8AE3B30" w:tentative="1">
      <w:start w:val="1"/>
      <w:numFmt w:val="bullet"/>
      <w:lvlText w:val=" "/>
      <w:lvlJc w:val="left"/>
      <w:pPr>
        <w:tabs>
          <w:tab w:val="num" w:pos="1440"/>
        </w:tabs>
        <w:ind w:left="1440" w:hanging="360"/>
      </w:pPr>
      <w:rPr>
        <w:rFonts w:ascii="Arial" w:hAnsi="Arial" w:hint="default"/>
      </w:rPr>
    </w:lvl>
    <w:lvl w:ilvl="2" w:tplc="FA7648FC" w:tentative="1">
      <w:start w:val="1"/>
      <w:numFmt w:val="bullet"/>
      <w:lvlText w:val=" "/>
      <w:lvlJc w:val="left"/>
      <w:pPr>
        <w:tabs>
          <w:tab w:val="num" w:pos="2160"/>
        </w:tabs>
        <w:ind w:left="2160" w:hanging="360"/>
      </w:pPr>
      <w:rPr>
        <w:rFonts w:ascii="Arial" w:hAnsi="Arial" w:hint="default"/>
      </w:rPr>
    </w:lvl>
    <w:lvl w:ilvl="3" w:tplc="577A4D36" w:tentative="1">
      <w:start w:val="1"/>
      <w:numFmt w:val="bullet"/>
      <w:lvlText w:val=" "/>
      <w:lvlJc w:val="left"/>
      <w:pPr>
        <w:tabs>
          <w:tab w:val="num" w:pos="2880"/>
        </w:tabs>
        <w:ind w:left="2880" w:hanging="360"/>
      </w:pPr>
      <w:rPr>
        <w:rFonts w:ascii="Arial" w:hAnsi="Arial" w:hint="default"/>
      </w:rPr>
    </w:lvl>
    <w:lvl w:ilvl="4" w:tplc="60CE43CE" w:tentative="1">
      <w:start w:val="1"/>
      <w:numFmt w:val="bullet"/>
      <w:lvlText w:val=" "/>
      <w:lvlJc w:val="left"/>
      <w:pPr>
        <w:tabs>
          <w:tab w:val="num" w:pos="3600"/>
        </w:tabs>
        <w:ind w:left="3600" w:hanging="360"/>
      </w:pPr>
      <w:rPr>
        <w:rFonts w:ascii="Arial" w:hAnsi="Arial" w:hint="default"/>
      </w:rPr>
    </w:lvl>
    <w:lvl w:ilvl="5" w:tplc="918C3B7A" w:tentative="1">
      <w:start w:val="1"/>
      <w:numFmt w:val="bullet"/>
      <w:lvlText w:val=" "/>
      <w:lvlJc w:val="left"/>
      <w:pPr>
        <w:tabs>
          <w:tab w:val="num" w:pos="4320"/>
        </w:tabs>
        <w:ind w:left="4320" w:hanging="360"/>
      </w:pPr>
      <w:rPr>
        <w:rFonts w:ascii="Arial" w:hAnsi="Arial" w:hint="default"/>
      </w:rPr>
    </w:lvl>
    <w:lvl w:ilvl="6" w:tplc="3F54E7B8" w:tentative="1">
      <w:start w:val="1"/>
      <w:numFmt w:val="bullet"/>
      <w:lvlText w:val=" "/>
      <w:lvlJc w:val="left"/>
      <w:pPr>
        <w:tabs>
          <w:tab w:val="num" w:pos="5040"/>
        </w:tabs>
        <w:ind w:left="5040" w:hanging="360"/>
      </w:pPr>
      <w:rPr>
        <w:rFonts w:ascii="Arial" w:hAnsi="Arial" w:hint="default"/>
      </w:rPr>
    </w:lvl>
    <w:lvl w:ilvl="7" w:tplc="150E379A" w:tentative="1">
      <w:start w:val="1"/>
      <w:numFmt w:val="bullet"/>
      <w:lvlText w:val=" "/>
      <w:lvlJc w:val="left"/>
      <w:pPr>
        <w:tabs>
          <w:tab w:val="num" w:pos="5760"/>
        </w:tabs>
        <w:ind w:left="5760" w:hanging="360"/>
      </w:pPr>
      <w:rPr>
        <w:rFonts w:ascii="Arial" w:hAnsi="Arial" w:hint="default"/>
      </w:rPr>
    </w:lvl>
    <w:lvl w:ilvl="8" w:tplc="88EC5CB4" w:tentative="1">
      <w:start w:val="1"/>
      <w:numFmt w:val="bullet"/>
      <w:lvlText w:val=" "/>
      <w:lvlJc w:val="left"/>
      <w:pPr>
        <w:tabs>
          <w:tab w:val="num" w:pos="6480"/>
        </w:tabs>
        <w:ind w:left="6480" w:hanging="360"/>
      </w:pPr>
      <w:rPr>
        <w:rFonts w:ascii="Arial" w:hAnsi="Arial" w:hint="default"/>
      </w:rPr>
    </w:lvl>
  </w:abstractNum>
  <w:abstractNum w:abstractNumId="26" w15:restartNumberingAfterBreak="0">
    <w:nsid w:val="42895654"/>
    <w:multiLevelType w:val="hybridMultilevel"/>
    <w:tmpl w:val="E28829A0"/>
    <w:lvl w:ilvl="0" w:tplc="7D64CA32">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7" w15:restartNumberingAfterBreak="0">
    <w:nsid w:val="42BD1339"/>
    <w:multiLevelType w:val="multilevel"/>
    <w:tmpl w:val="FFFFFFFF"/>
    <w:lvl w:ilvl="0">
      <w:start w:val="1"/>
      <w:numFmt w:val="bullet"/>
      <w:lvlText w:val="o"/>
      <w:lvlJc w:val="left"/>
      <w:pPr>
        <w:ind w:left="720" w:hanging="360"/>
      </w:pPr>
      <w:rPr>
        <w:rFonts w:ascii="Courier New" w:eastAsia="Times New Roman" w:hAnsi="Courier New"/>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28" w15:restartNumberingAfterBreak="0">
    <w:nsid w:val="45A1636D"/>
    <w:multiLevelType w:val="hybridMultilevel"/>
    <w:tmpl w:val="41D4C2A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A8174A1"/>
    <w:multiLevelType w:val="hybridMultilevel"/>
    <w:tmpl w:val="29364CE8"/>
    <w:lvl w:ilvl="0" w:tplc="59F0AD7E">
      <w:numFmt w:val="bullet"/>
      <w:lvlText w:val="-"/>
      <w:lvlJc w:val="left"/>
      <w:pPr>
        <w:ind w:left="358" w:hanging="360"/>
      </w:pPr>
      <w:rPr>
        <w:rFonts w:ascii="Times New Roman" w:eastAsia="Times New Roman" w:hAnsi="Times New Roman" w:hint="default"/>
        <w:b w:val="0"/>
        <w:i w:val="0"/>
        <w:color w:val="auto"/>
        <w:u w:val="none"/>
      </w:rPr>
    </w:lvl>
    <w:lvl w:ilvl="1" w:tplc="04020003" w:tentative="1">
      <w:start w:val="1"/>
      <w:numFmt w:val="bullet"/>
      <w:lvlText w:val="o"/>
      <w:lvlJc w:val="left"/>
      <w:pPr>
        <w:ind w:left="1078" w:hanging="360"/>
      </w:pPr>
      <w:rPr>
        <w:rFonts w:ascii="Courier New" w:hAnsi="Courier New" w:hint="default"/>
      </w:rPr>
    </w:lvl>
    <w:lvl w:ilvl="2" w:tplc="04020005" w:tentative="1">
      <w:start w:val="1"/>
      <w:numFmt w:val="bullet"/>
      <w:lvlText w:val=""/>
      <w:lvlJc w:val="left"/>
      <w:pPr>
        <w:ind w:left="1798" w:hanging="360"/>
      </w:pPr>
      <w:rPr>
        <w:rFonts w:ascii="Wingdings" w:hAnsi="Wingdings" w:hint="default"/>
      </w:rPr>
    </w:lvl>
    <w:lvl w:ilvl="3" w:tplc="04020001" w:tentative="1">
      <w:start w:val="1"/>
      <w:numFmt w:val="bullet"/>
      <w:lvlText w:val=""/>
      <w:lvlJc w:val="left"/>
      <w:pPr>
        <w:ind w:left="2518" w:hanging="360"/>
      </w:pPr>
      <w:rPr>
        <w:rFonts w:ascii="Symbol" w:hAnsi="Symbol" w:hint="default"/>
      </w:rPr>
    </w:lvl>
    <w:lvl w:ilvl="4" w:tplc="04020003" w:tentative="1">
      <w:start w:val="1"/>
      <w:numFmt w:val="bullet"/>
      <w:lvlText w:val="o"/>
      <w:lvlJc w:val="left"/>
      <w:pPr>
        <w:ind w:left="3238" w:hanging="360"/>
      </w:pPr>
      <w:rPr>
        <w:rFonts w:ascii="Courier New" w:hAnsi="Courier New" w:hint="default"/>
      </w:rPr>
    </w:lvl>
    <w:lvl w:ilvl="5" w:tplc="04020005" w:tentative="1">
      <w:start w:val="1"/>
      <w:numFmt w:val="bullet"/>
      <w:lvlText w:val=""/>
      <w:lvlJc w:val="left"/>
      <w:pPr>
        <w:ind w:left="3958" w:hanging="360"/>
      </w:pPr>
      <w:rPr>
        <w:rFonts w:ascii="Wingdings" w:hAnsi="Wingdings" w:hint="default"/>
      </w:rPr>
    </w:lvl>
    <w:lvl w:ilvl="6" w:tplc="04020001" w:tentative="1">
      <w:start w:val="1"/>
      <w:numFmt w:val="bullet"/>
      <w:lvlText w:val=""/>
      <w:lvlJc w:val="left"/>
      <w:pPr>
        <w:ind w:left="4678" w:hanging="360"/>
      </w:pPr>
      <w:rPr>
        <w:rFonts w:ascii="Symbol" w:hAnsi="Symbol" w:hint="default"/>
      </w:rPr>
    </w:lvl>
    <w:lvl w:ilvl="7" w:tplc="04020003" w:tentative="1">
      <w:start w:val="1"/>
      <w:numFmt w:val="bullet"/>
      <w:lvlText w:val="o"/>
      <w:lvlJc w:val="left"/>
      <w:pPr>
        <w:ind w:left="5398" w:hanging="360"/>
      </w:pPr>
      <w:rPr>
        <w:rFonts w:ascii="Courier New" w:hAnsi="Courier New" w:hint="default"/>
      </w:rPr>
    </w:lvl>
    <w:lvl w:ilvl="8" w:tplc="04020005" w:tentative="1">
      <w:start w:val="1"/>
      <w:numFmt w:val="bullet"/>
      <w:lvlText w:val=""/>
      <w:lvlJc w:val="left"/>
      <w:pPr>
        <w:ind w:left="6118" w:hanging="360"/>
      </w:pPr>
      <w:rPr>
        <w:rFonts w:ascii="Wingdings" w:hAnsi="Wingdings" w:hint="default"/>
      </w:rPr>
    </w:lvl>
  </w:abstractNum>
  <w:abstractNum w:abstractNumId="30" w15:restartNumberingAfterBreak="0">
    <w:nsid w:val="4CC7468C"/>
    <w:multiLevelType w:val="hybridMultilevel"/>
    <w:tmpl w:val="6A92FAFC"/>
    <w:lvl w:ilvl="0" w:tplc="04020001">
      <w:start w:val="1"/>
      <w:numFmt w:val="bullet"/>
      <w:lvlText w:val=""/>
      <w:lvlJc w:val="left"/>
      <w:pPr>
        <w:tabs>
          <w:tab w:val="num" w:pos="1068"/>
        </w:tabs>
        <w:ind w:left="1068" w:hanging="360"/>
      </w:pPr>
      <w:rPr>
        <w:rFonts w:ascii="Symbol" w:hAnsi="Symbol" w:hint="default"/>
      </w:rPr>
    </w:lvl>
    <w:lvl w:ilvl="1" w:tplc="04020003">
      <w:start w:val="1"/>
      <w:numFmt w:val="bullet"/>
      <w:lvlText w:val="o"/>
      <w:lvlJc w:val="left"/>
      <w:pPr>
        <w:tabs>
          <w:tab w:val="num" w:pos="1788"/>
        </w:tabs>
        <w:ind w:left="1788" w:hanging="360"/>
      </w:pPr>
      <w:rPr>
        <w:rFonts w:ascii="Courier New" w:hAnsi="Courier New" w:hint="default"/>
      </w:rPr>
    </w:lvl>
    <w:lvl w:ilvl="2" w:tplc="04020001">
      <w:start w:val="1"/>
      <w:numFmt w:val="bullet"/>
      <w:lvlText w:val=""/>
      <w:lvlJc w:val="left"/>
      <w:pPr>
        <w:tabs>
          <w:tab w:val="num" w:pos="2508"/>
        </w:tabs>
        <w:ind w:left="2508" w:hanging="360"/>
      </w:pPr>
      <w:rPr>
        <w:rFonts w:ascii="Symbol" w:hAnsi="Symbol"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4F356F87"/>
    <w:multiLevelType w:val="hybridMultilevel"/>
    <w:tmpl w:val="CA6C2438"/>
    <w:lvl w:ilvl="0" w:tplc="7D64CA3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502D1D0E"/>
    <w:multiLevelType w:val="hybridMultilevel"/>
    <w:tmpl w:val="91E20F6C"/>
    <w:lvl w:ilvl="0" w:tplc="7D64CA32">
      <w:start w:val="1"/>
      <w:numFmt w:val="bullet"/>
      <w:lvlText w:val=""/>
      <w:lvlJc w:val="left"/>
      <w:pPr>
        <w:ind w:left="718" w:hanging="360"/>
      </w:pPr>
      <w:rPr>
        <w:rFonts w:ascii="Symbol" w:hAnsi="Symbol" w:hint="default"/>
      </w:rPr>
    </w:lvl>
    <w:lvl w:ilvl="1" w:tplc="04020003" w:tentative="1">
      <w:start w:val="1"/>
      <w:numFmt w:val="bullet"/>
      <w:lvlText w:val="o"/>
      <w:lvlJc w:val="left"/>
      <w:pPr>
        <w:ind w:left="1438" w:hanging="360"/>
      </w:pPr>
      <w:rPr>
        <w:rFonts w:ascii="Courier New" w:hAnsi="Courier New" w:hint="default"/>
      </w:rPr>
    </w:lvl>
    <w:lvl w:ilvl="2" w:tplc="04020005" w:tentative="1">
      <w:start w:val="1"/>
      <w:numFmt w:val="bullet"/>
      <w:lvlText w:val=""/>
      <w:lvlJc w:val="left"/>
      <w:pPr>
        <w:ind w:left="2158" w:hanging="360"/>
      </w:pPr>
      <w:rPr>
        <w:rFonts w:ascii="Wingdings" w:hAnsi="Wingdings" w:hint="default"/>
      </w:rPr>
    </w:lvl>
    <w:lvl w:ilvl="3" w:tplc="04020001" w:tentative="1">
      <w:start w:val="1"/>
      <w:numFmt w:val="bullet"/>
      <w:lvlText w:val=""/>
      <w:lvlJc w:val="left"/>
      <w:pPr>
        <w:ind w:left="2878" w:hanging="360"/>
      </w:pPr>
      <w:rPr>
        <w:rFonts w:ascii="Symbol" w:hAnsi="Symbol" w:hint="default"/>
      </w:rPr>
    </w:lvl>
    <w:lvl w:ilvl="4" w:tplc="04020003" w:tentative="1">
      <w:start w:val="1"/>
      <w:numFmt w:val="bullet"/>
      <w:lvlText w:val="o"/>
      <w:lvlJc w:val="left"/>
      <w:pPr>
        <w:ind w:left="3598" w:hanging="360"/>
      </w:pPr>
      <w:rPr>
        <w:rFonts w:ascii="Courier New" w:hAnsi="Courier New" w:hint="default"/>
      </w:rPr>
    </w:lvl>
    <w:lvl w:ilvl="5" w:tplc="04020005" w:tentative="1">
      <w:start w:val="1"/>
      <w:numFmt w:val="bullet"/>
      <w:lvlText w:val=""/>
      <w:lvlJc w:val="left"/>
      <w:pPr>
        <w:ind w:left="4318" w:hanging="360"/>
      </w:pPr>
      <w:rPr>
        <w:rFonts w:ascii="Wingdings" w:hAnsi="Wingdings" w:hint="default"/>
      </w:rPr>
    </w:lvl>
    <w:lvl w:ilvl="6" w:tplc="04020001" w:tentative="1">
      <w:start w:val="1"/>
      <w:numFmt w:val="bullet"/>
      <w:lvlText w:val=""/>
      <w:lvlJc w:val="left"/>
      <w:pPr>
        <w:ind w:left="5038" w:hanging="360"/>
      </w:pPr>
      <w:rPr>
        <w:rFonts w:ascii="Symbol" w:hAnsi="Symbol" w:hint="default"/>
      </w:rPr>
    </w:lvl>
    <w:lvl w:ilvl="7" w:tplc="04020003" w:tentative="1">
      <w:start w:val="1"/>
      <w:numFmt w:val="bullet"/>
      <w:lvlText w:val="o"/>
      <w:lvlJc w:val="left"/>
      <w:pPr>
        <w:ind w:left="5758" w:hanging="360"/>
      </w:pPr>
      <w:rPr>
        <w:rFonts w:ascii="Courier New" w:hAnsi="Courier New" w:hint="default"/>
      </w:rPr>
    </w:lvl>
    <w:lvl w:ilvl="8" w:tplc="04020005" w:tentative="1">
      <w:start w:val="1"/>
      <w:numFmt w:val="bullet"/>
      <w:lvlText w:val=""/>
      <w:lvlJc w:val="left"/>
      <w:pPr>
        <w:ind w:left="6478" w:hanging="360"/>
      </w:pPr>
      <w:rPr>
        <w:rFonts w:ascii="Wingdings" w:hAnsi="Wingdings" w:hint="default"/>
      </w:rPr>
    </w:lvl>
  </w:abstractNum>
  <w:abstractNum w:abstractNumId="33" w15:restartNumberingAfterBreak="0">
    <w:nsid w:val="57E52961"/>
    <w:multiLevelType w:val="hybridMultilevel"/>
    <w:tmpl w:val="3E42C8E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4" w15:restartNumberingAfterBreak="0">
    <w:nsid w:val="58F14F34"/>
    <w:multiLevelType w:val="hybridMultilevel"/>
    <w:tmpl w:val="8BA489C6"/>
    <w:lvl w:ilvl="0" w:tplc="04020003">
      <w:start w:val="1"/>
      <w:numFmt w:val="bullet"/>
      <w:lvlText w:val="o"/>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5A524C3E"/>
    <w:multiLevelType w:val="hybridMultilevel"/>
    <w:tmpl w:val="76FE7C9E"/>
    <w:lvl w:ilvl="0" w:tplc="7D64CA3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5EED7C43"/>
    <w:multiLevelType w:val="hybridMultilevel"/>
    <w:tmpl w:val="7CF672F4"/>
    <w:lvl w:ilvl="0" w:tplc="6944BDC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1B501D"/>
    <w:multiLevelType w:val="hybridMultilevel"/>
    <w:tmpl w:val="5B1807A6"/>
    <w:lvl w:ilvl="0" w:tplc="C07CF936">
      <w:start w:val="1"/>
      <w:numFmt w:val="bullet"/>
      <w:lvlText w:val=""/>
      <w:lvlJc w:val="left"/>
      <w:pPr>
        <w:tabs>
          <w:tab w:val="num" w:pos="720"/>
        </w:tabs>
        <w:ind w:left="720" w:hanging="360"/>
      </w:pPr>
      <w:rPr>
        <w:rFonts w:ascii="Wingdings" w:hAnsi="Wingdings" w:hint="default"/>
      </w:rPr>
    </w:lvl>
    <w:lvl w:ilvl="1" w:tplc="22CEB264" w:tentative="1">
      <w:start w:val="1"/>
      <w:numFmt w:val="bullet"/>
      <w:lvlText w:val=""/>
      <w:lvlJc w:val="left"/>
      <w:pPr>
        <w:tabs>
          <w:tab w:val="num" w:pos="1440"/>
        </w:tabs>
        <w:ind w:left="1440" w:hanging="360"/>
      </w:pPr>
      <w:rPr>
        <w:rFonts w:ascii="Wingdings" w:hAnsi="Wingdings" w:hint="default"/>
      </w:rPr>
    </w:lvl>
    <w:lvl w:ilvl="2" w:tplc="259E8BF4" w:tentative="1">
      <w:start w:val="1"/>
      <w:numFmt w:val="bullet"/>
      <w:lvlText w:val=""/>
      <w:lvlJc w:val="left"/>
      <w:pPr>
        <w:tabs>
          <w:tab w:val="num" w:pos="2160"/>
        </w:tabs>
        <w:ind w:left="2160" w:hanging="360"/>
      </w:pPr>
      <w:rPr>
        <w:rFonts w:ascii="Wingdings" w:hAnsi="Wingdings" w:hint="default"/>
      </w:rPr>
    </w:lvl>
    <w:lvl w:ilvl="3" w:tplc="8832560C" w:tentative="1">
      <w:start w:val="1"/>
      <w:numFmt w:val="bullet"/>
      <w:lvlText w:val=""/>
      <w:lvlJc w:val="left"/>
      <w:pPr>
        <w:tabs>
          <w:tab w:val="num" w:pos="2880"/>
        </w:tabs>
        <w:ind w:left="2880" w:hanging="360"/>
      </w:pPr>
      <w:rPr>
        <w:rFonts w:ascii="Wingdings" w:hAnsi="Wingdings" w:hint="default"/>
      </w:rPr>
    </w:lvl>
    <w:lvl w:ilvl="4" w:tplc="5CFCB31C" w:tentative="1">
      <w:start w:val="1"/>
      <w:numFmt w:val="bullet"/>
      <w:lvlText w:val=""/>
      <w:lvlJc w:val="left"/>
      <w:pPr>
        <w:tabs>
          <w:tab w:val="num" w:pos="3600"/>
        </w:tabs>
        <w:ind w:left="3600" w:hanging="360"/>
      </w:pPr>
      <w:rPr>
        <w:rFonts w:ascii="Wingdings" w:hAnsi="Wingdings" w:hint="default"/>
      </w:rPr>
    </w:lvl>
    <w:lvl w:ilvl="5" w:tplc="D9A06358" w:tentative="1">
      <w:start w:val="1"/>
      <w:numFmt w:val="bullet"/>
      <w:lvlText w:val=""/>
      <w:lvlJc w:val="left"/>
      <w:pPr>
        <w:tabs>
          <w:tab w:val="num" w:pos="4320"/>
        </w:tabs>
        <w:ind w:left="4320" w:hanging="360"/>
      </w:pPr>
      <w:rPr>
        <w:rFonts w:ascii="Wingdings" w:hAnsi="Wingdings" w:hint="default"/>
      </w:rPr>
    </w:lvl>
    <w:lvl w:ilvl="6" w:tplc="7B7A6FAA" w:tentative="1">
      <w:start w:val="1"/>
      <w:numFmt w:val="bullet"/>
      <w:lvlText w:val=""/>
      <w:lvlJc w:val="left"/>
      <w:pPr>
        <w:tabs>
          <w:tab w:val="num" w:pos="5040"/>
        </w:tabs>
        <w:ind w:left="5040" w:hanging="360"/>
      </w:pPr>
      <w:rPr>
        <w:rFonts w:ascii="Wingdings" w:hAnsi="Wingdings" w:hint="default"/>
      </w:rPr>
    </w:lvl>
    <w:lvl w:ilvl="7" w:tplc="535203FC" w:tentative="1">
      <w:start w:val="1"/>
      <w:numFmt w:val="bullet"/>
      <w:lvlText w:val=""/>
      <w:lvlJc w:val="left"/>
      <w:pPr>
        <w:tabs>
          <w:tab w:val="num" w:pos="5760"/>
        </w:tabs>
        <w:ind w:left="5760" w:hanging="360"/>
      </w:pPr>
      <w:rPr>
        <w:rFonts w:ascii="Wingdings" w:hAnsi="Wingdings" w:hint="default"/>
      </w:rPr>
    </w:lvl>
    <w:lvl w:ilvl="8" w:tplc="49A2618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144EDC"/>
    <w:multiLevelType w:val="hybridMultilevel"/>
    <w:tmpl w:val="0B4CC30C"/>
    <w:lvl w:ilvl="0" w:tplc="04020003">
      <w:start w:val="1"/>
      <w:numFmt w:val="bullet"/>
      <w:lvlText w:val="o"/>
      <w:lvlJc w:val="left"/>
      <w:pPr>
        <w:ind w:left="1080" w:hanging="360"/>
      </w:pPr>
      <w:rPr>
        <w:rFonts w:ascii="Courier New" w:hAnsi="Courier New"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9" w15:restartNumberingAfterBreak="0">
    <w:nsid w:val="6E020C02"/>
    <w:multiLevelType w:val="hybridMultilevel"/>
    <w:tmpl w:val="0204C212"/>
    <w:lvl w:ilvl="0" w:tplc="5414E48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E1204D1"/>
    <w:multiLevelType w:val="hybridMultilevel"/>
    <w:tmpl w:val="490CBE9C"/>
    <w:lvl w:ilvl="0" w:tplc="01649F2E">
      <w:start w:val="9"/>
      <w:numFmt w:val="decimal"/>
      <w:lvlText w:val="%1."/>
      <w:lvlJc w:val="left"/>
      <w:pPr>
        <w:ind w:left="1428" w:hanging="360"/>
      </w:pPr>
      <w:rPr>
        <w:rFonts w:cs="Times New Roman" w:hint="default"/>
      </w:rPr>
    </w:lvl>
    <w:lvl w:ilvl="1" w:tplc="04020019" w:tentative="1">
      <w:start w:val="1"/>
      <w:numFmt w:val="lowerLetter"/>
      <w:lvlText w:val="%2."/>
      <w:lvlJc w:val="left"/>
      <w:pPr>
        <w:ind w:left="2148" w:hanging="360"/>
      </w:pPr>
      <w:rPr>
        <w:rFonts w:cs="Times New Roman"/>
      </w:rPr>
    </w:lvl>
    <w:lvl w:ilvl="2" w:tplc="0402001B" w:tentative="1">
      <w:start w:val="1"/>
      <w:numFmt w:val="lowerRoman"/>
      <w:lvlText w:val="%3."/>
      <w:lvlJc w:val="right"/>
      <w:pPr>
        <w:ind w:left="2868" w:hanging="180"/>
      </w:pPr>
      <w:rPr>
        <w:rFonts w:cs="Times New Roman"/>
      </w:rPr>
    </w:lvl>
    <w:lvl w:ilvl="3" w:tplc="0402000F" w:tentative="1">
      <w:start w:val="1"/>
      <w:numFmt w:val="decimal"/>
      <w:lvlText w:val="%4."/>
      <w:lvlJc w:val="left"/>
      <w:pPr>
        <w:ind w:left="3588" w:hanging="360"/>
      </w:pPr>
      <w:rPr>
        <w:rFonts w:cs="Times New Roman"/>
      </w:rPr>
    </w:lvl>
    <w:lvl w:ilvl="4" w:tplc="04020019" w:tentative="1">
      <w:start w:val="1"/>
      <w:numFmt w:val="lowerLetter"/>
      <w:lvlText w:val="%5."/>
      <w:lvlJc w:val="left"/>
      <w:pPr>
        <w:ind w:left="4308" w:hanging="360"/>
      </w:pPr>
      <w:rPr>
        <w:rFonts w:cs="Times New Roman"/>
      </w:rPr>
    </w:lvl>
    <w:lvl w:ilvl="5" w:tplc="0402001B" w:tentative="1">
      <w:start w:val="1"/>
      <w:numFmt w:val="lowerRoman"/>
      <w:lvlText w:val="%6."/>
      <w:lvlJc w:val="right"/>
      <w:pPr>
        <w:ind w:left="5028" w:hanging="180"/>
      </w:pPr>
      <w:rPr>
        <w:rFonts w:cs="Times New Roman"/>
      </w:rPr>
    </w:lvl>
    <w:lvl w:ilvl="6" w:tplc="0402000F" w:tentative="1">
      <w:start w:val="1"/>
      <w:numFmt w:val="decimal"/>
      <w:lvlText w:val="%7."/>
      <w:lvlJc w:val="left"/>
      <w:pPr>
        <w:ind w:left="5748" w:hanging="360"/>
      </w:pPr>
      <w:rPr>
        <w:rFonts w:cs="Times New Roman"/>
      </w:rPr>
    </w:lvl>
    <w:lvl w:ilvl="7" w:tplc="04020019" w:tentative="1">
      <w:start w:val="1"/>
      <w:numFmt w:val="lowerLetter"/>
      <w:lvlText w:val="%8."/>
      <w:lvlJc w:val="left"/>
      <w:pPr>
        <w:ind w:left="6468" w:hanging="360"/>
      </w:pPr>
      <w:rPr>
        <w:rFonts w:cs="Times New Roman"/>
      </w:rPr>
    </w:lvl>
    <w:lvl w:ilvl="8" w:tplc="0402001B" w:tentative="1">
      <w:start w:val="1"/>
      <w:numFmt w:val="lowerRoman"/>
      <w:lvlText w:val="%9."/>
      <w:lvlJc w:val="right"/>
      <w:pPr>
        <w:ind w:left="7188" w:hanging="180"/>
      </w:pPr>
      <w:rPr>
        <w:rFonts w:cs="Times New Roman"/>
      </w:rPr>
    </w:lvl>
  </w:abstractNum>
  <w:abstractNum w:abstractNumId="41" w15:restartNumberingAfterBreak="0">
    <w:nsid w:val="7074656F"/>
    <w:multiLevelType w:val="multilevel"/>
    <w:tmpl w:val="FFFFFFFF"/>
    <w:lvl w:ilvl="0">
      <w:start w:val="1"/>
      <w:numFmt w:val="decimal"/>
      <w:lvlText w:val="%1."/>
      <w:lvlJc w:val="left"/>
      <w:pPr>
        <w:ind w:left="1068" w:hanging="360"/>
      </w:pPr>
      <w:rPr>
        <w:rFonts w:ascii="Times New Roman" w:eastAsia="Times New Roman" w:hAnsi="Times New Roman" w:cs="Times New Roman"/>
        <w:b w:val="0"/>
        <w:i w:val="0"/>
        <w:strike w:val="0"/>
        <w:color w:val="000000"/>
        <w:sz w:val="24"/>
        <w:szCs w:val="24"/>
        <w:u w:val="none"/>
        <w:vertAlign w:val="baseline"/>
      </w:rPr>
    </w:lvl>
    <w:lvl w:ilvl="1">
      <w:start w:val="1"/>
      <w:numFmt w:val="decimal"/>
      <w:lvlText w:val="%2."/>
      <w:lvlJc w:val="left"/>
      <w:pPr>
        <w:ind w:left="1428" w:hanging="360"/>
      </w:pPr>
      <w:rPr>
        <w:rFonts w:ascii="Times New Roman" w:eastAsia="Times New Roman" w:hAnsi="Times New Roman" w:cs="Times New Roman"/>
        <w:b w:val="0"/>
        <w:i w:val="0"/>
        <w:strike w:val="0"/>
        <w:color w:val="000000"/>
        <w:sz w:val="24"/>
        <w:szCs w:val="24"/>
        <w:u w:val="none"/>
        <w:vertAlign w:val="baseline"/>
      </w:rPr>
    </w:lvl>
    <w:lvl w:ilvl="2">
      <w:start w:val="1"/>
      <w:numFmt w:val="decimal"/>
      <w:lvlText w:val="%3."/>
      <w:lvlJc w:val="left"/>
      <w:pPr>
        <w:ind w:left="1788" w:hanging="360"/>
      </w:pPr>
      <w:rPr>
        <w:rFonts w:ascii="Times New Roman" w:eastAsia="Times New Roman" w:hAnsi="Times New Roman" w:cs="Times New Roman"/>
        <w:b w:val="0"/>
        <w:i w:val="0"/>
        <w:strike w:val="0"/>
        <w:color w:val="000000"/>
        <w:sz w:val="24"/>
        <w:szCs w:val="24"/>
        <w:u w:val="none"/>
        <w:vertAlign w:val="baseline"/>
      </w:rPr>
    </w:lvl>
    <w:lvl w:ilvl="3">
      <w:start w:val="1"/>
      <w:numFmt w:val="decimal"/>
      <w:lvlText w:val="%4."/>
      <w:lvlJc w:val="left"/>
      <w:pPr>
        <w:ind w:left="2148" w:hanging="360"/>
      </w:pPr>
      <w:rPr>
        <w:rFonts w:ascii="Times New Roman" w:eastAsia="Times New Roman" w:hAnsi="Times New Roman" w:cs="Times New Roman"/>
        <w:b w:val="0"/>
        <w:i w:val="0"/>
        <w:strike w:val="0"/>
        <w:color w:val="000000"/>
        <w:sz w:val="24"/>
        <w:szCs w:val="24"/>
        <w:u w:val="none"/>
        <w:vertAlign w:val="baseline"/>
      </w:rPr>
    </w:lvl>
    <w:lvl w:ilvl="4">
      <w:start w:val="1"/>
      <w:numFmt w:val="decimal"/>
      <w:lvlText w:val="%5."/>
      <w:lvlJc w:val="left"/>
      <w:pPr>
        <w:ind w:left="2508" w:hanging="360"/>
      </w:pPr>
      <w:rPr>
        <w:rFonts w:ascii="Times New Roman" w:eastAsia="Times New Roman" w:hAnsi="Times New Roman" w:cs="Times New Roman"/>
        <w:b w:val="0"/>
        <w:i w:val="0"/>
        <w:strike w:val="0"/>
        <w:color w:val="000000"/>
        <w:sz w:val="24"/>
        <w:szCs w:val="24"/>
        <w:u w:val="none"/>
        <w:vertAlign w:val="baseline"/>
      </w:rPr>
    </w:lvl>
    <w:lvl w:ilvl="5">
      <w:start w:val="1"/>
      <w:numFmt w:val="decimal"/>
      <w:lvlText w:val="%6."/>
      <w:lvlJc w:val="left"/>
      <w:pPr>
        <w:ind w:left="2868" w:hanging="360"/>
      </w:pPr>
      <w:rPr>
        <w:rFonts w:ascii="Times New Roman" w:eastAsia="Times New Roman" w:hAnsi="Times New Roman" w:cs="Times New Roman"/>
        <w:b w:val="0"/>
        <w:i w:val="0"/>
        <w:strike w:val="0"/>
        <w:color w:val="000000"/>
        <w:sz w:val="24"/>
        <w:szCs w:val="24"/>
        <w:u w:val="none"/>
        <w:vertAlign w:val="baseline"/>
      </w:rPr>
    </w:lvl>
    <w:lvl w:ilvl="6">
      <w:start w:val="1"/>
      <w:numFmt w:val="decimal"/>
      <w:lvlText w:val="%7."/>
      <w:lvlJc w:val="left"/>
      <w:pPr>
        <w:ind w:left="3228" w:hanging="360"/>
      </w:pPr>
      <w:rPr>
        <w:rFonts w:ascii="Times New Roman" w:eastAsia="Times New Roman" w:hAnsi="Times New Roman" w:cs="Times New Roman"/>
        <w:b w:val="0"/>
        <w:i w:val="0"/>
        <w:strike w:val="0"/>
        <w:color w:val="000000"/>
        <w:sz w:val="24"/>
        <w:szCs w:val="24"/>
        <w:u w:val="none"/>
        <w:vertAlign w:val="baseline"/>
      </w:rPr>
    </w:lvl>
    <w:lvl w:ilvl="7">
      <w:start w:val="1"/>
      <w:numFmt w:val="decimal"/>
      <w:lvlText w:val="%8."/>
      <w:lvlJc w:val="left"/>
      <w:pPr>
        <w:ind w:left="3588" w:hanging="360"/>
      </w:pPr>
      <w:rPr>
        <w:rFonts w:ascii="Times New Roman" w:eastAsia="Times New Roman" w:hAnsi="Times New Roman" w:cs="Times New Roman"/>
        <w:b w:val="0"/>
        <w:i w:val="0"/>
        <w:strike w:val="0"/>
        <w:color w:val="000000"/>
        <w:sz w:val="24"/>
        <w:szCs w:val="24"/>
        <w:u w:val="none"/>
        <w:vertAlign w:val="baseline"/>
      </w:rPr>
    </w:lvl>
    <w:lvl w:ilvl="8">
      <w:start w:val="1"/>
      <w:numFmt w:val="decimal"/>
      <w:lvlText w:val="%9."/>
      <w:lvlJc w:val="left"/>
      <w:pPr>
        <w:ind w:left="3948" w:hanging="360"/>
      </w:pPr>
      <w:rPr>
        <w:rFonts w:ascii="Times New Roman" w:eastAsia="Times New Roman" w:hAnsi="Times New Roman" w:cs="Times New Roman"/>
        <w:b w:val="0"/>
        <w:i w:val="0"/>
        <w:strike w:val="0"/>
        <w:color w:val="000000"/>
        <w:sz w:val="24"/>
        <w:szCs w:val="24"/>
        <w:u w:val="none"/>
        <w:vertAlign w:val="baseline"/>
      </w:rPr>
    </w:lvl>
  </w:abstractNum>
  <w:abstractNum w:abstractNumId="42" w15:restartNumberingAfterBreak="0">
    <w:nsid w:val="7488600F"/>
    <w:multiLevelType w:val="hybridMultilevel"/>
    <w:tmpl w:val="D5547D6E"/>
    <w:lvl w:ilvl="0" w:tplc="6B3C7F8A">
      <w:start w:val="1"/>
      <w:numFmt w:val="bullet"/>
      <w:lvlText w:val=" "/>
      <w:lvlJc w:val="left"/>
      <w:pPr>
        <w:tabs>
          <w:tab w:val="num" w:pos="720"/>
        </w:tabs>
        <w:ind w:left="720" w:hanging="360"/>
      </w:pPr>
      <w:rPr>
        <w:rFonts w:ascii="Arial" w:hAnsi="Arial" w:hint="default"/>
      </w:rPr>
    </w:lvl>
    <w:lvl w:ilvl="1" w:tplc="2DF81362" w:tentative="1">
      <w:start w:val="1"/>
      <w:numFmt w:val="bullet"/>
      <w:lvlText w:val=" "/>
      <w:lvlJc w:val="left"/>
      <w:pPr>
        <w:tabs>
          <w:tab w:val="num" w:pos="1440"/>
        </w:tabs>
        <w:ind w:left="1440" w:hanging="360"/>
      </w:pPr>
      <w:rPr>
        <w:rFonts w:ascii="Arial" w:hAnsi="Arial" w:hint="default"/>
      </w:rPr>
    </w:lvl>
    <w:lvl w:ilvl="2" w:tplc="E77E4F3A" w:tentative="1">
      <w:start w:val="1"/>
      <w:numFmt w:val="bullet"/>
      <w:lvlText w:val=" "/>
      <w:lvlJc w:val="left"/>
      <w:pPr>
        <w:tabs>
          <w:tab w:val="num" w:pos="2160"/>
        </w:tabs>
        <w:ind w:left="2160" w:hanging="360"/>
      </w:pPr>
      <w:rPr>
        <w:rFonts w:ascii="Arial" w:hAnsi="Arial" w:hint="default"/>
      </w:rPr>
    </w:lvl>
    <w:lvl w:ilvl="3" w:tplc="BD40D9DA" w:tentative="1">
      <w:start w:val="1"/>
      <w:numFmt w:val="bullet"/>
      <w:lvlText w:val=" "/>
      <w:lvlJc w:val="left"/>
      <w:pPr>
        <w:tabs>
          <w:tab w:val="num" w:pos="2880"/>
        </w:tabs>
        <w:ind w:left="2880" w:hanging="360"/>
      </w:pPr>
      <w:rPr>
        <w:rFonts w:ascii="Arial" w:hAnsi="Arial" w:hint="default"/>
      </w:rPr>
    </w:lvl>
    <w:lvl w:ilvl="4" w:tplc="0EF2B3DC" w:tentative="1">
      <w:start w:val="1"/>
      <w:numFmt w:val="bullet"/>
      <w:lvlText w:val=" "/>
      <w:lvlJc w:val="left"/>
      <w:pPr>
        <w:tabs>
          <w:tab w:val="num" w:pos="3600"/>
        </w:tabs>
        <w:ind w:left="3600" w:hanging="360"/>
      </w:pPr>
      <w:rPr>
        <w:rFonts w:ascii="Arial" w:hAnsi="Arial" w:hint="default"/>
      </w:rPr>
    </w:lvl>
    <w:lvl w:ilvl="5" w:tplc="9026A6DC" w:tentative="1">
      <w:start w:val="1"/>
      <w:numFmt w:val="bullet"/>
      <w:lvlText w:val=" "/>
      <w:lvlJc w:val="left"/>
      <w:pPr>
        <w:tabs>
          <w:tab w:val="num" w:pos="4320"/>
        </w:tabs>
        <w:ind w:left="4320" w:hanging="360"/>
      </w:pPr>
      <w:rPr>
        <w:rFonts w:ascii="Arial" w:hAnsi="Arial" w:hint="default"/>
      </w:rPr>
    </w:lvl>
    <w:lvl w:ilvl="6" w:tplc="EDC05F30" w:tentative="1">
      <w:start w:val="1"/>
      <w:numFmt w:val="bullet"/>
      <w:lvlText w:val=" "/>
      <w:lvlJc w:val="left"/>
      <w:pPr>
        <w:tabs>
          <w:tab w:val="num" w:pos="5040"/>
        </w:tabs>
        <w:ind w:left="5040" w:hanging="360"/>
      </w:pPr>
      <w:rPr>
        <w:rFonts w:ascii="Arial" w:hAnsi="Arial" w:hint="default"/>
      </w:rPr>
    </w:lvl>
    <w:lvl w:ilvl="7" w:tplc="243698FA" w:tentative="1">
      <w:start w:val="1"/>
      <w:numFmt w:val="bullet"/>
      <w:lvlText w:val=" "/>
      <w:lvlJc w:val="left"/>
      <w:pPr>
        <w:tabs>
          <w:tab w:val="num" w:pos="5760"/>
        </w:tabs>
        <w:ind w:left="5760" w:hanging="360"/>
      </w:pPr>
      <w:rPr>
        <w:rFonts w:ascii="Arial" w:hAnsi="Arial" w:hint="default"/>
      </w:rPr>
    </w:lvl>
    <w:lvl w:ilvl="8" w:tplc="2402C524" w:tentative="1">
      <w:start w:val="1"/>
      <w:numFmt w:val="bullet"/>
      <w:lvlText w:val=" "/>
      <w:lvlJc w:val="left"/>
      <w:pPr>
        <w:tabs>
          <w:tab w:val="num" w:pos="6480"/>
        </w:tabs>
        <w:ind w:left="6480" w:hanging="360"/>
      </w:pPr>
      <w:rPr>
        <w:rFonts w:ascii="Arial" w:hAnsi="Arial" w:hint="default"/>
      </w:rPr>
    </w:lvl>
  </w:abstractNum>
  <w:abstractNum w:abstractNumId="43" w15:restartNumberingAfterBreak="0">
    <w:nsid w:val="75132A09"/>
    <w:multiLevelType w:val="hybridMultilevel"/>
    <w:tmpl w:val="B9BC1A0E"/>
    <w:lvl w:ilvl="0" w:tplc="7D64CA3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77EC7C9D"/>
    <w:multiLevelType w:val="hybridMultilevel"/>
    <w:tmpl w:val="EF2E7214"/>
    <w:lvl w:ilvl="0" w:tplc="04020003">
      <w:start w:val="1"/>
      <w:numFmt w:val="bullet"/>
      <w:lvlText w:val="o"/>
      <w:lvlJc w:val="left"/>
      <w:pPr>
        <w:ind w:left="1080" w:hanging="360"/>
      </w:pPr>
      <w:rPr>
        <w:rFonts w:ascii="Courier New" w:hAnsi="Courier New"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27"/>
  </w:num>
  <w:num w:numId="2">
    <w:abstractNumId w:val="22"/>
  </w:num>
  <w:num w:numId="3">
    <w:abstractNumId w:val="41"/>
  </w:num>
  <w:num w:numId="4">
    <w:abstractNumId w:val="9"/>
  </w:num>
  <w:num w:numId="5">
    <w:abstractNumId w:val="28"/>
  </w:num>
  <w:num w:numId="6">
    <w:abstractNumId w:val="4"/>
  </w:num>
  <w:num w:numId="7">
    <w:abstractNumId w:val="44"/>
  </w:num>
  <w:num w:numId="8">
    <w:abstractNumId w:val="38"/>
  </w:num>
  <w:num w:numId="9">
    <w:abstractNumId w:val="11"/>
  </w:num>
  <w:num w:numId="10">
    <w:abstractNumId w:val="34"/>
  </w:num>
  <w:num w:numId="11">
    <w:abstractNumId w:val="20"/>
  </w:num>
  <w:num w:numId="12">
    <w:abstractNumId w:val="12"/>
  </w:num>
  <w:num w:numId="13">
    <w:abstractNumId w:val="18"/>
  </w:num>
  <w:num w:numId="14">
    <w:abstractNumId w:val="24"/>
  </w:num>
  <w:num w:numId="15">
    <w:abstractNumId w:val="29"/>
  </w:num>
  <w:num w:numId="16">
    <w:abstractNumId w:val="35"/>
  </w:num>
  <w:num w:numId="17">
    <w:abstractNumId w:val="3"/>
  </w:num>
  <w:num w:numId="18">
    <w:abstractNumId w:val="2"/>
  </w:num>
  <w:num w:numId="19">
    <w:abstractNumId w:val="13"/>
  </w:num>
  <w:num w:numId="20">
    <w:abstractNumId w:val="10"/>
  </w:num>
  <w:num w:numId="21">
    <w:abstractNumId w:val="0"/>
  </w:num>
  <w:num w:numId="22">
    <w:abstractNumId w:val="32"/>
  </w:num>
  <w:num w:numId="23">
    <w:abstractNumId w:val="23"/>
  </w:num>
  <w:num w:numId="24">
    <w:abstractNumId w:val="43"/>
  </w:num>
  <w:num w:numId="25">
    <w:abstractNumId w:val="26"/>
  </w:num>
  <w:num w:numId="26">
    <w:abstractNumId w:val="14"/>
  </w:num>
  <w:num w:numId="27">
    <w:abstractNumId w:val="31"/>
  </w:num>
  <w:num w:numId="28">
    <w:abstractNumId w:val="17"/>
  </w:num>
  <w:num w:numId="29">
    <w:abstractNumId w:val="39"/>
  </w:num>
  <w:num w:numId="30">
    <w:abstractNumId w:val="36"/>
  </w:num>
  <w:num w:numId="31">
    <w:abstractNumId w:val="8"/>
  </w:num>
  <w:num w:numId="32">
    <w:abstractNumId w:val="5"/>
  </w:num>
  <w:num w:numId="33">
    <w:abstractNumId w:val="30"/>
  </w:num>
  <w:num w:numId="34">
    <w:abstractNumId w:val="21"/>
  </w:num>
  <w:num w:numId="35">
    <w:abstractNumId w:val="40"/>
  </w:num>
  <w:num w:numId="36">
    <w:abstractNumId w:val="7"/>
  </w:num>
  <w:num w:numId="37">
    <w:abstractNumId w:val="15"/>
  </w:num>
  <w:num w:numId="38">
    <w:abstractNumId w:val="1"/>
  </w:num>
  <w:num w:numId="39">
    <w:abstractNumId w:val="42"/>
  </w:num>
  <w:num w:numId="40">
    <w:abstractNumId w:val="6"/>
  </w:num>
  <w:num w:numId="41">
    <w:abstractNumId w:val="25"/>
  </w:num>
  <w:num w:numId="42">
    <w:abstractNumId w:val="16"/>
  </w:num>
  <w:num w:numId="43">
    <w:abstractNumId w:val="37"/>
  </w:num>
  <w:num w:numId="44">
    <w:abstractNumId w:val="19"/>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68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78FD"/>
    <w:rsid w:val="00003F5A"/>
    <w:rsid w:val="00010AE5"/>
    <w:rsid w:val="00035A0F"/>
    <w:rsid w:val="00064D8E"/>
    <w:rsid w:val="00065127"/>
    <w:rsid w:val="000717BB"/>
    <w:rsid w:val="00075E8C"/>
    <w:rsid w:val="00077E33"/>
    <w:rsid w:val="000A5DB5"/>
    <w:rsid w:val="000A61FE"/>
    <w:rsid w:val="000C00A4"/>
    <w:rsid w:val="000C5C05"/>
    <w:rsid w:val="000E2F14"/>
    <w:rsid w:val="000E37DD"/>
    <w:rsid w:val="00116D1C"/>
    <w:rsid w:val="0012398F"/>
    <w:rsid w:val="00125BB7"/>
    <w:rsid w:val="0013031D"/>
    <w:rsid w:val="00132EF7"/>
    <w:rsid w:val="00134355"/>
    <w:rsid w:val="00154CEA"/>
    <w:rsid w:val="00164FBA"/>
    <w:rsid w:val="00174EF1"/>
    <w:rsid w:val="00174F1B"/>
    <w:rsid w:val="00187218"/>
    <w:rsid w:val="00191A2B"/>
    <w:rsid w:val="001956A7"/>
    <w:rsid w:val="00196EB0"/>
    <w:rsid w:val="001C23F3"/>
    <w:rsid w:val="001F1846"/>
    <w:rsid w:val="001F75CF"/>
    <w:rsid w:val="00211EE5"/>
    <w:rsid w:val="00215A51"/>
    <w:rsid w:val="00227960"/>
    <w:rsid w:val="00234BFA"/>
    <w:rsid w:val="0026081B"/>
    <w:rsid w:val="00266675"/>
    <w:rsid w:val="0029087D"/>
    <w:rsid w:val="0029165B"/>
    <w:rsid w:val="00295F96"/>
    <w:rsid w:val="00296AE6"/>
    <w:rsid w:val="002A1C52"/>
    <w:rsid w:val="002B06BF"/>
    <w:rsid w:val="002C36BC"/>
    <w:rsid w:val="002C4775"/>
    <w:rsid w:val="002D0D2D"/>
    <w:rsid w:val="002D5166"/>
    <w:rsid w:val="002E5BEA"/>
    <w:rsid w:val="002F1D75"/>
    <w:rsid w:val="003406D2"/>
    <w:rsid w:val="003423B3"/>
    <w:rsid w:val="00342956"/>
    <w:rsid w:val="00354BD3"/>
    <w:rsid w:val="00354D2C"/>
    <w:rsid w:val="003659DB"/>
    <w:rsid w:val="00371033"/>
    <w:rsid w:val="00375EAA"/>
    <w:rsid w:val="00376A95"/>
    <w:rsid w:val="0039086D"/>
    <w:rsid w:val="003919E6"/>
    <w:rsid w:val="003A3382"/>
    <w:rsid w:val="003B2F69"/>
    <w:rsid w:val="003E2293"/>
    <w:rsid w:val="00400C9C"/>
    <w:rsid w:val="00403A70"/>
    <w:rsid w:val="004057BE"/>
    <w:rsid w:val="00426DBE"/>
    <w:rsid w:val="00431655"/>
    <w:rsid w:val="004349D2"/>
    <w:rsid w:val="004362BE"/>
    <w:rsid w:val="004621AE"/>
    <w:rsid w:val="004A3F38"/>
    <w:rsid w:val="004B3DF5"/>
    <w:rsid w:val="004B4AF8"/>
    <w:rsid w:val="00503DF2"/>
    <w:rsid w:val="005153C3"/>
    <w:rsid w:val="0052236F"/>
    <w:rsid w:val="00531F6D"/>
    <w:rsid w:val="00534CBF"/>
    <w:rsid w:val="00560123"/>
    <w:rsid w:val="00574540"/>
    <w:rsid w:val="00576142"/>
    <w:rsid w:val="00577616"/>
    <w:rsid w:val="005B3101"/>
    <w:rsid w:val="005B385B"/>
    <w:rsid w:val="005B5D39"/>
    <w:rsid w:val="005C78FD"/>
    <w:rsid w:val="005E2DE6"/>
    <w:rsid w:val="00607990"/>
    <w:rsid w:val="006114CB"/>
    <w:rsid w:val="00617343"/>
    <w:rsid w:val="00621DFD"/>
    <w:rsid w:val="006315B0"/>
    <w:rsid w:val="00644E7A"/>
    <w:rsid w:val="00645550"/>
    <w:rsid w:val="00663CA3"/>
    <w:rsid w:val="00676B01"/>
    <w:rsid w:val="00680072"/>
    <w:rsid w:val="00680C73"/>
    <w:rsid w:val="00692FAC"/>
    <w:rsid w:val="0069550F"/>
    <w:rsid w:val="006A532A"/>
    <w:rsid w:val="006B258F"/>
    <w:rsid w:val="006B75B6"/>
    <w:rsid w:val="006E0A75"/>
    <w:rsid w:val="006E2C72"/>
    <w:rsid w:val="006E4620"/>
    <w:rsid w:val="00703425"/>
    <w:rsid w:val="00724320"/>
    <w:rsid w:val="00727B69"/>
    <w:rsid w:val="007336D7"/>
    <w:rsid w:val="007413B5"/>
    <w:rsid w:val="00760F4D"/>
    <w:rsid w:val="007932BC"/>
    <w:rsid w:val="007957FD"/>
    <w:rsid w:val="007A34D6"/>
    <w:rsid w:val="007A3C4C"/>
    <w:rsid w:val="007D00E9"/>
    <w:rsid w:val="007F553E"/>
    <w:rsid w:val="007F5ED8"/>
    <w:rsid w:val="00812AF4"/>
    <w:rsid w:val="00822AC3"/>
    <w:rsid w:val="00864FAB"/>
    <w:rsid w:val="00865361"/>
    <w:rsid w:val="008725B0"/>
    <w:rsid w:val="00873121"/>
    <w:rsid w:val="00874364"/>
    <w:rsid w:val="0088010D"/>
    <w:rsid w:val="0088222C"/>
    <w:rsid w:val="00893A89"/>
    <w:rsid w:val="008976DF"/>
    <w:rsid w:val="008C06C1"/>
    <w:rsid w:val="008D04BB"/>
    <w:rsid w:val="008E07DF"/>
    <w:rsid w:val="0091322D"/>
    <w:rsid w:val="009226C3"/>
    <w:rsid w:val="00927EC6"/>
    <w:rsid w:val="00944B5C"/>
    <w:rsid w:val="00947478"/>
    <w:rsid w:val="00980A2E"/>
    <w:rsid w:val="00981454"/>
    <w:rsid w:val="00982252"/>
    <w:rsid w:val="00986790"/>
    <w:rsid w:val="00995A8B"/>
    <w:rsid w:val="009D1682"/>
    <w:rsid w:val="009D1BFF"/>
    <w:rsid w:val="009E00B6"/>
    <w:rsid w:val="009E3AA1"/>
    <w:rsid w:val="009F71E9"/>
    <w:rsid w:val="00A31A2B"/>
    <w:rsid w:val="00A337CA"/>
    <w:rsid w:val="00A50C00"/>
    <w:rsid w:val="00A6793D"/>
    <w:rsid w:val="00A761E8"/>
    <w:rsid w:val="00A80B5A"/>
    <w:rsid w:val="00A8111D"/>
    <w:rsid w:val="00A82987"/>
    <w:rsid w:val="00A82D5C"/>
    <w:rsid w:val="00A83733"/>
    <w:rsid w:val="00A84F18"/>
    <w:rsid w:val="00A91E73"/>
    <w:rsid w:val="00AB52A1"/>
    <w:rsid w:val="00AC1FC6"/>
    <w:rsid w:val="00AD2312"/>
    <w:rsid w:val="00AF32E0"/>
    <w:rsid w:val="00AF4AD3"/>
    <w:rsid w:val="00AF4FDA"/>
    <w:rsid w:val="00B068DE"/>
    <w:rsid w:val="00B075E4"/>
    <w:rsid w:val="00B121FE"/>
    <w:rsid w:val="00B24A7C"/>
    <w:rsid w:val="00B3291A"/>
    <w:rsid w:val="00B46A28"/>
    <w:rsid w:val="00B67EF3"/>
    <w:rsid w:val="00B821E4"/>
    <w:rsid w:val="00BC6BE4"/>
    <w:rsid w:val="00BD6153"/>
    <w:rsid w:val="00BD6DB2"/>
    <w:rsid w:val="00C222C2"/>
    <w:rsid w:val="00C40AD4"/>
    <w:rsid w:val="00C6131D"/>
    <w:rsid w:val="00C75EEA"/>
    <w:rsid w:val="00C92D03"/>
    <w:rsid w:val="00CA5D47"/>
    <w:rsid w:val="00CA6A2E"/>
    <w:rsid w:val="00CC2920"/>
    <w:rsid w:val="00CC2F2F"/>
    <w:rsid w:val="00CC3338"/>
    <w:rsid w:val="00CC4308"/>
    <w:rsid w:val="00CD1A75"/>
    <w:rsid w:val="00CE1A2E"/>
    <w:rsid w:val="00CF3C4E"/>
    <w:rsid w:val="00D0706B"/>
    <w:rsid w:val="00D07D90"/>
    <w:rsid w:val="00D236FE"/>
    <w:rsid w:val="00D2473D"/>
    <w:rsid w:val="00D2592B"/>
    <w:rsid w:val="00D45A8D"/>
    <w:rsid w:val="00D603B7"/>
    <w:rsid w:val="00D62D9E"/>
    <w:rsid w:val="00D760EC"/>
    <w:rsid w:val="00D9191F"/>
    <w:rsid w:val="00D93485"/>
    <w:rsid w:val="00DA2004"/>
    <w:rsid w:val="00DA53B2"/>
    <w:rsid w:val="00DB5618"/>
    <w:rsid w:val="00DB702D"/>
    <w:rsid w:val="00DC4EF8"/>
    <w:rsid w:val="00DE7283"/>
    <w:rsid w:val="00E11103"/>
    <w:rsid w:val="00E12561"/>
    <w:rsid w:val="00E13C59"/>
    <w:rsid w:val="00E1762E"/>
    <w:rsid w:val="00E44E2B"/>
    <w:rsid w:val="00E466FE"/>
    <w:rsid w:val="00E56EBC"/>
    <w:rsid w:val="00E64B06"/>
    <w:rsid w:val="00E71B89"/>
    <w:rsid w:val="00E728DB"/>
    <w:rsid w:val="00E76190"/>
    <w:rsid w:val="00E81E58"/>
    <w:rsid w:val="00E8661C"/>
    <w:rsid w:val="00E96196"/>
    <w:rsid w:val="00EA4FE0"/>
    <w:rsid w:val="00EA7154"/>
    <w:rsid w:val="00EC03FC"/>
    <w:rsid w:val="00EC1286"/>
    <w:rsid w:val="00EE1DBA"/>
    <w:rsid w:val="00EE501A"/>
    <w:rsid w:val="00EE5AA5"/>
    <w:rsid w:val="00F2384F"/>
    <w:rsid w:val="00F557C8"/>
    <w:rsid w:val="00F60BCB"/>
    <w:rsid w:val="00F645AA"/>
    <w:rsid w:val="00F75840"/>
    <w:rsid w:val="00F82028"/>
    <w:rsid w:val="00F85A27"/>
    <w:rsid w:val="00F96892"/>
    <w:rsid w:val="00FA539C"/>
    <w:rsid w:val="00FA6156"/>
    <w:rsid w:val="00FC6C5C"/>
    <w:rsid w:val="00FE305A"/>
    <w:rsid w:val="00FF176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7711F4C-BA55-4F2C-A3B7-8447DA09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Normal1"/>
    <w:qFormat/>
    <w:rsid w:val="005C78FD"/>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1">
    <w:name w:val="heading 1"/>
    <w:basedOn w:val="Normal1"/>
    <w:next w:val="Normal1"/>
    <w:link w:val="10"/>
    <w:uiPriority w:val="99"/>
    <w:qFormat/>
    <w:rsid w:val="005C78FD"/>
    <w:pPr>
      <w:keepNext/>
      <w:keepLines/>
      <w:spacing w:before="480" w:after="120"/>
      <w:outlineLvl w:val="0"/>
    </w:pPr>
    <w:rPr>
      <w:rFonts w:ascii="Cambria" w:eastAsia="Times New Roman" w:hAnsi="Cambria" w:cs="Times New Roman"/>
      <w:b/>
      <w:bCs/>
      <w:kern w:val="32"/>
      <w:position w:val="-1"/>
      <w:sz w:val="32"/>
      <w:szCs w:val="32"/>
      <w:lang w:eastAsia="en-US"/>
    </w:rPr>
  </w:style>
  <w:style w:type="paragraph" w:styleId="2">
    <w:name w:val="heading 2"/>
    <w:basedOn w:val="Normal1"/>
    <w:next w:val="Normal1"/>
    <w:link w:val="20"/>
    <w:uiPriority w:val="99"/>
    <w:qFormat/>
    <w:rsid w:val="005C78FD"/>
    <w:pPr>
      <w:keepNext/>
      <w:keepLines/>
      <w:spacing w:before="360" w:after="80"/>
      <w:outlineLvl w:val="1"/>
    </w:pPr>
    <w:rPr>
      <w:rFonts w:ascii="Cambria" w:eastAsia="Times New Roman" w:hAnsi="Cambria" w:cs="Times New Roman"/>
      <w:b/>
      <w:bCs/>
      <w:i/>
      <w:iCs/>
      <w:position w:val="-1"/>
      <w:sz w:val="28"/>
      <w:szCs w:val="28"/>
      <w:lang w:eastAsia="en-US"/>
    </w:rPr>
  </w:style>
  <w:style w:type="paragraph" w:styleId="3">
    <w:name w:val="heading 3"/>
    <w:basedOn w:val="a"/>
    <w:link w:val="30"/>
    <w:uiPriority w:val="99"/>
    <w:qFormat/>
    <w:rsid w:val="005C78FD"/>
    <w:pPr>
      <w:spacing w:before="100" w:beforeAutospacing="1" w:after="100" w:afterAutospacing="1" w:line="240" w:lineRule="auto"/>
      <w:outlineLvl w:val="2"/>
    </w:pPr>
    <w:rPr>
      <w:rFonts w:ascii="Times New Roman" w:hAnsi="Times New Roman" w:cs="Times New Roman"/>
      <w:b/>
      <w:position w:val="0"/>
      <w:sz w:val="27"/>
      <w:szCs w:val="20"/>
      <w:lang w:val="en-US" w:eastAsia="bg-BG"/>
    </w:rPr>
  </w:style>
  <w:style w:type="paragraph" w:styleId="4">
    <w:name w:val="heading 4"/>
    <w:basedOn w:val="Normal1"/>
    <w:next w:val="Normal1"/>
    <w:link w:val="40"/>
    <w:uiPriority w:val="99"/>
    <w:qFormat/>
    <w:rsid w:val="005C78FD"/>
    <w:pPr>
      <w:keepNext/>
      <w:keepLines/>
      <w:spacing w:before="240" w:after="40"/>
      <w:outlineLvl w:val="3"/>
    </w:pPr>
    <w:rPr>
      <w:rFonts w:eastAsia="Times New Roman" w:cs="Times New Roman"/>
      <w:b/>
      <w:bCs/>
      <w:position w:val="-1"/>
      <w:sz w:val="28"/>
      <w:szCs w:val="28"/>
      <w:lang w:eastAsia="en-US"/>
    </w:rPr>
  </w:style>
  <w:style w:type="paragraph" w:styleId="5">
    <w:name w:val="heading 5"/>
    <w:basedOn w:val="Normal1"/>
    <w:next w:val="Normal1"/>
    <w:link w:val="50"/>
    <w:uiPriority w:val="99"/>
    <w:qFormat/>
    <w:rsid w:val="005C78FD"/>
    <w:pPr>
      <w:keepNext/>
      <w:keepLines/>
      <w:spacing w:before="220" w:after="40"/>
      <w:outlineLvl w:val="4"/>
    </w:pPr>
    <w:rPr>
      <w:rFonts w:eastAsia="Times New Roman" w:cs="Times New Roman"/>
      <w:b/>
      <w:bCs/>
      <w:i/>
      <w:iCs/>
      <w:position w:val="-1"/>
      <w:sz w:val="26"/>
      <w:szCs w:val="26"/>
      <w:lang w:eastAsia="en-US"/>
    </w:rPr>
  </w:style>
  <w:style w:type="paragraph" w:styleId="6">
    <w:name w:val="heading 6"/>
    <w:basedOn w:val="Normal1"/>
    <w:next w:val="Normal1"/>
    <w:link w:val="60"/>
    <w:uiPriority w:val="99"/>
    <w:qFormat/>
    <w:rsid w:val="005C78FD"/>
    <w:pPr>
      <w:keepNext/>
      <w:keepLines/>
      <w:spacing w:before="200" w:after="40"/>
      <w:outlineLvl w:val="5"/>
    </w:pPr>
    <w:rPr>
      <w:rFonts w:eastAsia="Times New Roman" w:cs="Times New Roman"/>
      <w:b/>
      <w:bCs/>
      <w:position w:val="-1"/>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6315B0"/>
    <w:rPr>
      <w:rFonts w:ascii="Cambria" w:hAnsi="Cambria" w:cs="Times New Roman"/>
      <w:b/>
      <w:kern w:val="32"/>
      <w:sz w:val="32"/>
      <w:lang w:eastAsia="en-US"/>
    </w:rPr>
  </w:style>
  <w:style w:type="character" w:customStyle="1" w:styleId="20">
    <w:name w:val="Заглавие 2 Знак"/>
    <w:link w:val="2"/>
    <w:uiPriority w:val="99"/>
    <w:semiHidden/>
    <w:locked/>
    <w:rsid w:val="006315B0"/>
    <w:rPr>
      <w:rFonts w:ascii="Cambria" w:hAnsi="Cambria" w:cs="Times New Roman"/>
      <w:b/>
      <w:i/>
      <w:sz w:val="28"/>
      <w:lang w:eastAsia="en-US"/>
    </w:rPr>
  </w:style>
  <w:style w:type="character" w:customStyle="1" w:styleId="30">
    <w:name w:val="Заглавие 3 Знак"/>
    <w:link w:val="3"/>
    <w:uiPriority w:val="99"/>
    <w:locked/>
    <w:rsid w:val="005C78FD"/>
    <w:rPr>
      <w:rFonts w:ascii="Times New Roman" w:hAnsi="Times New Roman" w:cs="Times New Roman"/>
      <w:b/>
      <w:w w:val="100"/>
      <w:sz w:val="27"/>
      <w:effect w:val="none"/>
      <w:vertAlign w:val="baseline"/>
      <w:em w:val="none"/>
      <w:lang w:val="en-US"/>
    </w:rPr>
  </w:style>
  <w:style w:type="character" w:customStyle="1" w:styleId="40">
    <w:name w:val="Заглавие 4 Знак"/>
    <w:link w:val="4"/>
    <w:uiPriority w:val="99"/>
    <w:semiHidden/>
    <w:locked/>
    <w:rsid w:val="006315B0"/>
    <w:rPr>
      <w:rFonts w:ascii="Calibri" w:hAnsi="Calibri" w:cs="Times New Roman"/>
      <w:b/>
      <w:sz w:val="28"/>
      <w:lang w:eastAsia="en-US"/>
    </w:rPr>
  </w:style>
  <w:style w:type="character" w:customStyle="1" w:styleId="50">
    <w:name w:val="Заглавие 5 Знак"/>
    <w:link w:val="5"/>
    <w:uiPriority w:val="99"/>
    <w:semiHidden/>
    <w:locked/>
    <w:rsid w:val="006315B0"/>
    <w:rPr>
      <w:rFonts w:ascii="Calibri" w:hAnsi="Calibri" w:cs="Times New Roman"/>
      <w:b/>
      <w:i/>
      <w:sz w:val="26"/>
      <w:lang w:eastAsia="en-US"/>
    </w:rPr>
  </w:style>
  <w:style w:type="character" w:customStyle="1" w:styleId="60">
    <w:name w:val="Заглавие 6 Знак"/>
    <w:link w:val="6"/>
    <w:uiPriority w:val="99"/>
    <w:semiHidden/>
    <w:locked/>
    <w:rsid w:val="006315B0"/>
    <w:rPr>
      <w:rFonts w:ascii="Calibri" w:hAnsi="Calibri" w:cs="Times New Roman"/>
      <w:b/>
      <w:lang w:eastAsia="en-US"/>
    </w:rPr>
  </w:style>
  <w:style w:type="paragraph" w:customStyle="1" w:styleId="Normal1">
    <w:name w:val="Normal1"/>
    <w:uiPriority w:val="99"/>
    <w:rsid w:val="005C78FD"/>
    <w:pPr>
      <w:spacing w:after="200" w:line="276" w:lineRule="auto"/>
    </w:pPr>
    <w:rPr>
      <w:sz w:val="22"/>
      <w:szCs w:val="22"/>
    </w:rPr>
  </w:style>
  <w:style w:type="paragraph" w:styleId="a3">
    <w:name w:val="Title"/>
    <w:basedOn w:val="Normal1"/>
    <w:next w:val="Normal1"/>
    <w:link w:val="a4"/>
    <w:uiPriority w:val="99"/>
    <w:qFormat/>
    <w:rsid w:val="005C78FD"/>
    <w:pPr>
      <w:keepNext/>
      <w:keepLines/>
      <w:spacing w:before="480" w:after="120"/>
    </w:pPr>
    <w:rPr>
      <w:rFonts w:ascii="Cambria" w:eastAsia="Times New Roman" w:hAnsi="Cambria" w:cs="Times New Roman"/>
      <w:b/>
      <w:bCs/>
      <w:kern w:val="28"/>
      <w:position w:val="-1"/>
      <w:sz w:val="32"/>
      <w:szCs w:val="32"/>
      <w:lang w:eastAsia="en-US"/>
    </w:rPr>
  </w:style>
  <w:style w:type="character" w:customStyle="1" w:styleId="a4">
    <w:name w:val="Заглавие Знак"/>
    <w:link w:val="a3"/>
    <w:uiPriority w:val="99"/>
    <w:locked/>
    <w:rsid w:val="006315B0"/>
    <w:rPr>
      <w:rFonts w:ascii="Cambria" w:hAnsi="Cambria" w:cs="Times New Roman"/>
      <w:b/>
      <w:kern w:val="28"/>
      <w:sz w:val="32"/>
      <w:lang w:eastAsia="en-US"/>
    </w:rPr>
  </w:style>
  <w:style w:type="paragraph" w:styleId="a5">
    <w:name w:val="footer"/>
    <w:basedOn w:val="a"/>
    <w:link w:val="a6"/>
    <w:uiPriority w:val="99"/>
    <w:rsid w:val="005C78FD"/>
    <w:pPr>
      <w:spacing w:after="0" w:line="240" w:lineRule="auto"/>
    </w:pPr>
    <w:rPr>
      <w:rFonts w:cs="Times New Roman"/>
      <w:position w:val="0"/>
      <w:sz w:val="20"/>
      <w:szCs w:val="20"/>
      <w:lang w:eastAsia="bg-BG"/>
    </w:rPr>
  </w:style>
  <w:style w:type="character" w:customStyle="1" w:styleId="a6">
    <w:name w:val="Долен колонтитул Знак"/>
    <w:link w:val="a5"/>
    <w:uiPriority w:val="99"/>
    <w:locked/>
    <w:rsid w:val="005C78FD"/>
    <w:rPr>
      <w:rFonts w:cs="Times New Roman"/>
      <w:w w:val="100"/>
      <w:effect w:val="none"/>
      <w:vertAlign w:val="baseline"/>
      <w:em w:val="none"/>
    </w:rPr>
  </w:style>
  <w:style w:type="character" w:customStyle="1" w:styleId="newdocreference">
    <w:name w:val="newdocreference"/>
    <w:uiPriority w:val="99"/>
    <w:rsid w:val="005C78FD"/>
    <w:rPr>
      <w:w w:val="100"/>
      <w:effect w:val="none"/>
      <w:vertAlign w:val="baseline"/>
      <w:em w:val="none"/>
    </w:rPr>
  </w:style>
  <w:style w:type="character" w:styleId="a7">
    <w:name w:val="annotation reference"/>
    <w:uiPriority w:val="99"/>
    <w:rsid w:val="005C78FD"/>
    <w:rPr>
      <w:rFonts w:cs="Times New Roman"/>
      <w:w w:val="100"/>
      <w:sz w:val="16"/>
      <w:effect w:val="none"/>
      <w:vertAlign w:val="baseline"/>
      <w:em w:val="none"/>
    </w:rPr>
  </w:style>
  <w:style w:type="paragraph" w:styleId="a8">
    <w:name w:val="annotation text"/>
    <w:basedOn w:val="a"/>
    <w:link w:val="a9"/>
    <w:uiPriority w:val="99"/>
    <w:rsid w:val="005C78FD"/>
    <w:pPr>
      <w:spacing w:line="240" w:lineRule="auto"/>
    </w:pPr>
    <w:rPr>
      <w:rFonts w:cs="Times New Roman"/>
      <w:position w:val="0"/>
      <w:sz w:val="20"/>
      <w:szCs w:val="20"/>
      <w:lang w:eastAsia="bg-BG"/>
    </w:rPr>
  </w:style>
  <w:style w:type="character" w:customStyle="1" w:styleId="a9">
    <w:name w:val="Текст на коментар Знак"/>
    <w:link w:val="a8"/>
    <w:uiPriority w:val="99"/>
    <w:locked/>
    <w:rsid w:val="005C78FD"/>
    <w:rPr>
      <w:rFonts w:cs="Times New Roman"/>
      <w:w w:val="100"/>
      <w:sz w:val="20"/>
      <w:effect w:val="none"/>
      <w:vertAlign w:val="baseline"/>
      <w:em w:val="none"/>
    </w:rPr>
  </w:style>
  <w:style w:type="paragraph" w:styleId="aa">
    <w:name w:val="annotation subject"/>
    <w:basedOn w:val="a8"/>
    <w:next w:val="a8"/>
    <w:link w:val="ab"/>
    <w:uiPriority w:val="99"/>
    <w:rsid w:val="005C78FD"/>
    <w:rPr>
      <w:b/>
    </w:rPr>
  </w:style>
  <w:style w:type="character" w:customStyle="1" w:styleId="ab">
    <w:name w:val="Предмет на коментар Знак"/>
    <w:link w:val="aa"/>
    <w:uiPriority w:val="99"/>
    <w:locked/>
    <w:rsid w:val="005C78FD"/>
    <w:rPr>
      <w:rFonts w:cs="Times New Roman"/>
      <w:b/>
      <w:w w:val="100"/>
      <w:sz w:val="20"/>
      <w:effect w:val="none"/>
      <w:vertAlign w:val="baseline"/>
      <w:em w:val="none"/>
    </w:rPr>
  </w:style>
  <w:style w:type="paragraph" w:styleId="ac">
    <w:name w:val="Balloon Text"/>
    <w:basedOn w:val="a"/>
    <w:link w:val="ad"/>
    <w:uiPriority w:val="99"/>
    <w:rsid w:val="005C78FD"/>
    <w:pPr>
      <w:spacing w:after="0" w:line="240" w:lineRule="auto"/>
    </w:pPr>
    <w:rPr>
      <w:rFonts w:ascii="Tahoma" w:hAnsi="Tahoma" w:cs="Times New Roman"/>
      <w:position w:val="0"/>
      <w:sz w:val="16"/>
      <w:szCs w:val="20"/>
      <w:lang w:eastAsia="bg-BG"/>
    </w:rPr>
  </w:style>
  <w:style w:type="character" w:customStyle="1" w:styleId="ad">
    <w:name w:val="Изнесен текст Знак"/>
    <w:link w:val="ac"/>
    <w:uiPriority w:val="99"/>
    <w:locked/>
    <w:rsid w:val="005C78FD"/>
    <w:rPr>
      <w:rFonts w:ascii="Tahoma" w:hAnsi="Tahoma" w:cs="Times New Roman"/>
      <w:w w:val="100"/>
      <w:sz w:val="16"/>
      <w:effect w:val="none"/>
      <w:vertAlign w:val="baseline"/>
      <w:em w:val="none"/>
    </w:rPr>
  </w:style>
  <w:style w:type="paragraph" w:customStyle="1" w:styleId="11">
    <w:name w:val="Списък на абзаци1"/>
    <w:basedOn w:val="a"/>
    <w:uiPriority w:val="99"/>
    <w:rsid w:val="005C78FD"/>
    <w:pPr>
      <w:ind w:left="720"/>
      <w:contextualSpacing/>
    </w:pPr>
  </w:style>
  <w:style w:type="character" w:styleId="ae">
    <w:name w:val="Hyperlink"/>
    <w:uiPriority w:val="99"/>
    <w:rsid w:val="005C78FD"/>
    <w:rPr>
      <w:rFonts w:cs="Times New Roman"/>
      <w:color w:val="0000FF"/>
      <w:w w:val="100"/>
      <w:u w:val="single"/>
      <w:effect w:val="none"/>
      <w:vertAlign w:val="baseline"/>
      <w:em w:val="none"/>
    </w:rPr>
  </w:style>
  <w:style w:type="paragraph" w:styleId="af">
    <w:name w:val="List Paragraph"/>
    <w:basedOn w:val="a"/>
    <w:link w:val="af0"/>
    <w:uiPriority w:val="99"/>
    <w:qFormat/>
    <w:rsid w:val="005C78FD"/>
    <w:pPr>
      <w:ind w:left="720"/>
      <w:contextualSpacing/>
    </w:pPr>
  </w:style>
  <w:style w:type="paragraph" w:styleId="af1">
    <w:name w:val="Normal (Web)"/>
    <w:basedOn w:val="a"/>
    <w:uiPriority w:val="99"/>
    <w:rsid w:val="005C78FD"/>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textexposedshow">
    <w:name w:val="text_exposed_show"/>
    <w:uiPriority w:val="99"/>
    <w:rsid w:val="005C78FD"/>
    <w:rPr>
      <w:w w:val="100"/>
      <w:effect w:val="none"/>
      <w:vertAlign w:val="baseline"/>
      <w:em w:val="none"/>
    </w:rPr>
  </w:style>
  <w:style w:type="character" w:styleId="af2">
    <w:name w:val="FollowedHyperlink"/>
    <w:uiPriority w:val="99"/>
    <w:rsid w:val="005C78FD"/>
    <w:rPr>
      <w:rFonts w:cs="Times New Roman"/>
      <w:color w:val="800080"/>
      <w:w w:val="100"/>
      <w:u w:val="single"/>
      <w:effect w:val="none"/>
      <w:vertAlign w:val="baseline"/>
      <w:em w:val="none"/>
    </w:rPr>
  </w:style>
  <w:style w:type="paragraph" w:customStyle="1" w:styleId="12">
    <w:name w:val="Нормален1"/>
    <w:uiPriority w:val="99"/>
    <w:rsid w:val="005C78FD"/>
    <w:pPr>
      <w:suppressAutoHyphens/>
      <w:autoSpaceDE w:val="0"/>
      <w:autoSpaceDN w:val="0"/>
      <w:adjustRightInd w:val="0"/>
      <w:spacing w:after="200" w:line="276" w:lineRule="auto"/>
      <w:ind w:leftChars="-1" w:left="-1" w:hangingChars="1" w:hanging="1"/>
      <w:textDirection w:val="btLr"/>
      <w:textAlignment w:val="top"/>
      <w:outlineLvl w:val="0"/>
    </w:pPr>
    <w:rPr>
      <w:position w:val="-1"/>
      <w:sz w:val="22"/>
      <w:szCs w:val="22"/>
      <w:lang w:eastAsia="en-US"/>
    </w:rPr>
  </w:style>
  <w:style w:type="paragraph" w:customStyle="1" w:styleId="normal10">
    <w:name w:val="normal1"/>
    <w:uiPriority w:val="99"/>
    <w:rsid w:val="005C78FD"/>
    <w:pPr>
      <w:suppressAutoHyphens/>
      <w:spacing w:after="200" w:line="276" w:lineRule="auto"/>
      <w:ind w:leftChars="-1" w:left="-1" w:hangingChars="1" w:hanging="1"/>
      <w:textDirection w:val="btLr"/>
      <w:textAlignment w:val="top"/>
      <w:outlineLvl w:val="0"/>
    </w:pPr>
    <w:rPr>
      <w:rFonts w:ascii="Arial" w:eastAsia="Times New Roman" w:hAnsi="Arial" w:cs="Arial"/>
      <w:position w:val="-1"/>
      <w:sz w:val="22"/>
      <w:szCs w:val="22"/>
      <w:lang w:eastAsia="en-US"/>
    </w:rPr>
  </w:style>
  <w:style w:type="paragraph" w:styleId="af3">
    <w:name w:val="footnote text"/>
    <w:basedOn w:val="a"/>
    <w:link w:val="af4"/>
    <w:uiPriority w:val="99"/>
    <w:rsid w:val="005C78FD"/>
    <w:rPr>
      <w:rFonts w:cs="Times New Roman"/>
      <w:sz w:val="20"/>
      <w:szCs w:val="20"/>
    </w:rPr>
  </w:style>
  <w:style w:type="character" w:customStyle="1" w:styleId="af4">
    <w:name w:val="Текст под линия Знак"/>
    <w:link w:val="af3"/>
    <w:uiPriority w:val="99"/>
    <w:semiHidden/>
    <w:locked/>
    <w:rsid w:val="006315B0"/>
    <w:rPr>
      <w:rFonts w:cs="Times New Roman"/>
      <w:sz w:val="20"/>
      <w:lang w:eastAsia="en-US"/>
    </w:rPr>
  </w:style>
  <w:style w:type="character" w:styleId="af5">
    <w:name w:val="footnote reference"/>
    <w:uiPriority w:val="99"/>
    <w:rsid w:val="005C78FD"/>
    <w:rPr>
      <w:rFonts w:cs="Times New Roman"/>
      <w:w w:val="100"/>
      <w:effect w:val="none"/>
      <w:vertAlign w:val="superscript"/>
      <w:em w:val="none"/>
    </w:rPr>
  </w:style>
  <w:style w:type="paragraph" w:styleId="af6">
    <w:name w:val="Subtitle"/>
    <w:basedOn w:val="a"/>
    <w:next w:val="a"/>
    <w:link w:val="af7"/>
    <w:uiPriority w:val="99"/>
    <w:qFormat/>
    <w:rsid w:val="005C78FD"/>
    <w:pPr>
      <w:keepNext/>
      <w:keepLines/>
      <w:spacing w:before="360" w:after="80"/>
    </w:pPr>
    <w:rPr>
      <w:rFonts w:ascii="Cambria" w:eastAsia="Times New Roman" w:hAnsi="Cambria" w:cs="Times New Roman"/>
      <w:sz w:val="24"/>
      <w:szCs w:val="24"/>
    </w:rPr>
  </w:style>
  <w:style w:type="character" w:customStyle="1" w:styleId="af7">
    <w:name w:val="Подзаглавие Знак"/>
    <w:link w:val="af6"/>
    <w:uiPriority w:val="99"/>
    <w:locked/>
    <w:rsid w:val="006315B0"/>
    <w:rPr>
      <w:rFonts w:ascii="Cambria" w:hAnsi="Cambria" w:cs="Times New Roman"/>
      <w:sz w:val="24"/>
      <w:lang w:eastAsia="en-US"/>
    </w:rPr>
  </w:style>
  <w:style w:type="character" w:styleId="af8">
    <w:name w:val="Emphasis"/>
    <w:uiPriority w:val="99"/>
    <w:qFormat/>
    <w:locked/>
    <w:rsid w:val="00E56EBC"/>
    <w:rPr>
      <w:rFonts w:cs="Times New Roman"/>
      <w:i/>
      <w:iCs/>
    </w:rPr>
  </w:style>
  <w:style w:type="character" w:customStyle="1" w:styleId="af0">
    <w:name w:val="Списък на абзаци Знак"/>
    <w:link w:val="af"/>
    <w:uiPriority w:val="99"/>
    <w:locked/>
    <w:rsid w:val="00727B69"/>
    <w:rPr>
      <w:rFonts w:cs="Times New Roman"/>
      <w:lang w:eastAsia="en-US"/>
    </w:rPr>
  </w:style>
  <w:style w:type="character" w:styleId="af9">
    <w:name w:val="Strong"/>
    <w:uiPriority w:val="99"/>
    <w:qFormat/>
    <w:locked/>
    <w:rsid w:val="00812AF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392946">
      <w:marLeft w:val="0"/>
      <w:marRight w:val="0"/>
      <w:marTop w:val="0"/>
      <w:marBottom w:val="0"/>
      <w:divBdr>
        <w:top w:val="none" w:sz="0" w:space="0" w:color="auto"/>
        <w:left w:val="none" w:sz="0" w:space="0" w:color="auto"/>
        <w:bottom w:val="none" w:sz="0" w:space="0" w:color="auto"/>
        <w:right w:val="none" w:sz="0" w:space="0" w:color="auto"/>
      </w:divBdr>
    </w:div>
    <w:div w:id="1272392949">
      <w:marLeft w:val="0"/>
      <w:marRight w:val="0"/>
      <w:marTop w:val="0"/>
      <w:marBottom w:val="0"/>
      <w:divBdr>
        <w:top w:val="none" w:sz="0" w:space="0" w:color="auto"/>
        <w:left w:val="none" w:sz="0" w:space="0" w:color="auto"/>
        <w:bottom w:val="none" w:sz="0" w:space="0" w:color="auto"/>
        <w:right w:val="none" w:sz="0" w:space="0" w:color="auto"/>
      </w:divBdr>
    </w:div>
    <w:div w:id="1272392956">
      <w:marLeft w:val="0"/>
      <w:marRight w:val="0"/>
      <w:marTop w:val="0"/>
      <w:marBottom w:val="0"/>
      <w:divBdr>
        <w:top w:val="none" w:sz="0" w:space="0" w:color="auto"/>
        <w:left w:val="none" w:sz="0" w:space="0" w:color="auto"/>
        <w:bottom w:val="none" w:sz="0" w:space="0" w:color="auto"/>
        <w:right w:val="none" w:sz="0" w:space="0" w:color="auto"/>
      </w:divBdr>
    </w:div>
    <w:div w:id="1272392960">
      <w:marLeft w:val="0"/>
      <w:marRight w:val="0"/>
      <w:marTop w:val="0"/>
      <w:marBottom w:val="0"/>
      <w:divBdr>
        <w:top w:val="none" w:sz="0" w:space="0" w:color="auto"/>
        <w:left w:val="none" w:sz="0" w:space="0" w:color="auto"/>
        <w:bottom w:val="none" w:sz="0" w:space="0" w:color="auto"/>
        <w:right w:val="none" w:sz="0" w:space="0" w:color="auto"/>
      </w:divBdr>
      <w:divsChild>
        <w:div w:id="1272392951">
          <w:marLeft w:val="0"/>
          <w:marRight w:val="0"/>
          <w:marTop w:val="0"/>
          <w:marBottom w:val="160"/>
          <w:divBdr>
            <w:top w:val="none" w:sz="0" w:space="0" w:color="auto"/>
            <w:left w:val="none" w:sz="0" w:space="0" w:color="auto"/>
            <w:bottom w:val="none" w:sz="0" w:space="0" w:color="auto"/>
            <w:right w:val="none" w:sz="0" w:space="0" w:color="auto"/>
          </w:divBdr>
        </w:div>
        <w:div w:id="1272392952">
          <w:marLeft w:val="144"/>
          <w:marRight w:val="0"/>
          <w:marTop w:val="0"/>
          <w:marBottom w:val="0"/>
          <w:divBdr>
            <w:top w:val="none" w:sz="0" w:space="0" w:color="auto"/>
            <w:left w:val="none" w:sz="0" w:space="0" w:color="auto"/>
            <w:bottom w:val="none" w:sz="0" w:space="0" w:color="auto"/>
            <w:right w:val="none" w:sz="0" w:space="0" w:color="auto"/>
          </w:divBdr>
        </w:div>
        <w:div w:id="1272392958">
          <w:marLeft w:val="144"/>
          <w:marRight w:val="0"/>
          <w:marTop w:val="0"/>
          <w:marBottom w:val="0"/>
          <w:divBdr>
            <w:top w:val="none" w:sz="0" w:space="0" w:color="auto"/>
            <w:left w:val="none" w:sz="0" w:space="0" w:color="auto"/>
            <w:bottom w:val="none" w:sz="0" w:space="0" w:color="auto"/>
            <w:right w:val="none" w:sz="0" w:space="0" w:color="auto"/>
          </w:divBdr>
        </w:div>
        <w:div w:id="1272392959">
          <w:marLeft w:val="144"/>
          <w:marRight w:val="0"/>
          <w:marTop w:val="260"/>
          <w:marBottom w:val="160"/>
          <w:divBdr>
            <w:top w:val="none" w:sz="0" w:space="0" w:color="auto"/>
            <w:left w:val="none" w:sz="0" w:space="0" w:color="auto"/>
            <w:bottom w:val="none" w:sz="0" w:space="0" w:color="auto"/>
            <w:right w:val="none" w:sz="0" w:space="0" w:color="auto"/>
          </w:divBdr>
        </w:div>
        <w:div w:id="1272392969">
          <w:marLeft w:val="144"/>
          <w:marRight w:val="0"/>
          <w:marTop w:val="260"/>
          <w:marBottom w:val="160"/>
          <w:divBdr>
            <w:top w:val="none" w:sz="0" w:space="0" w:color="auto"/>
            <w:left w:val="none" w:sz="0" w:space="0" w:color="auto"/>
            <w:bottom w:val="none" w:sz="0" w:space="0" w:color="auto"/>
            <w:right w:val="none" w:sz="0" w:space="0" w:color="auto"/>
          </w:divBdr>
        </w:div>
        <w:div w:id="1272392972">
          <w:marLeft w:val="360"/>
          <w:marRight w:val="0"/>
          <w:marTop w:val="260"/>
          <w:marBottom w:val="160"/>
          <w:divBdr>
            <w:top w:val="none" w:sz="0" w:space="0" w:color="auto"/>
            <w:left w:val="none" w:sz="0" w:space="0" w:color="auto"/>
            <w:bottom w:val="none" w:sz="0" w:space="0" w:color="auto"/>
            <w:right w:val="none" w:sz="0" w:space="0" w:color="auto"/>
          </w:divBdr>
        </w:div>
        <w:div w:id="1272392975">
          <w:marLeft w:val="144"/>
          <w:marRight w:val="0"/>
          <w:marTop w:val="260"/>
          <w:marBottom w:val="160"/>
          <w:divBdr>
            <w:top w:val="none" w:sz="0" w:space="0" w:color="auto"/>
            <w:left w:val="none" w:sz="0" w:space="0" w:color="auto"/>
            <w:bottom w:val="none" w:sz="0" w:space="0" w:color="auto"/>
            <w:right w:val="none" w:sz="0" w:space="0" w:color="auto"/>
          </w:divBdr>
        </w:div>
        <w:div w:id="1272392976">
          <w:marLeft w:val="144"/>
          <w:marRight w:val="0"/>
          <w:marTop w:val="260"/>
          <w:marBottom w:val="200"/>
          <w:divBdr>
            <w:top w:val="none" w:sz="0" w:space="0" w:color="auto"/>
            <w:left w:val="none" w:sz="0" w:space="0" w:color="auto"/>
            <w:bottom w:val="none" w:sz="0" w:space="0" w:color="auto"/>
            <w:right w:val="none" w:sz="0" w:space="0" w:color="auto"/>
          </w:divBdr>
        </w:div>
        <w:div w:id="1272392978">
          <w:marLeft w:val="144"/>
          <w:marRight w:val="0"/>
          <w:marTop w:val="260"/>
          <w:marBottom w:val="200"/>
          <w:divBdr>
            <w:top w:val="none" w:sz="0" w:space="0" w:color="auto"/>
            <w:left w:val="none" w:sz="0" w:space="0" w:color="auto"/>
            <w:bottom w:val="none" w:sz="0" w:space="0" w:color="auto"/>
            <w:right w:val="none" w:sz="0" w:space="0" w:color="auto"/>
          </w:divBdr>
        </w:div>
        <w:div w:id="1272392979">
          <w:marLeft w:val="144"/>
          <w:marRight w:val="0"/>
          <w:marTop w:val="260"/>
          <w:marBottom w:val="160"/>
          <w:divBdr>
            <w:top w:val="none" w:sz="0" w:space="0" w:color="auto"/>
            <w:left w:val="none" w:sz="0" w:space="0" w:color="auto"/>
            <w:bottom w:val="none" w:sz="0" w:space="0" w:color="auto"/>
            <w:right w:val="none" w:sz="0" w:space="0" w:color="auto"/>
          </w:divBdr>
        </w:div>
        <w:div w:id="1272392983">
          <w:marLeft w:val="144"/>
          <w:marRight w:val="0"/>
          <w:marTop w:val="260"/>
          <w:marBottom w:val="160"/>
          <w:divBdr>
            <w:top w:val="none" w:sz="0" w:space="0" w:color="auto"/>
            <w:left w:val="none" w:sz="0" w:space="0" w:color="auto"/>
            <w:bottom w:val="none" w:sz="0" w:space="0" w:color="auto"/>
            <w:right w:val="none" w:sz="0" w:space="0" w:color="auto"/>
          </w:divBdr>
        </w:div>
        <w:div w:id="1272392985">
          <w:marLeft w:val="144"/>
          <w:marRight w:val="0"/>
          <w:marTop w:val="260"/>
          <w:marBottom w:val="160"/>
          <w:divBdr>
            <w:top w:val="none" w:sz="0" w:space="0" w:color="auto"/>
            <w:left w:val="none" w:sz="0" w:space="0" w:color="auto"/>
            <w:bottom w:val="none" w:sz="0" w:space="0" w:color="auto"/>
            <w:right w:val="none" w:sz="0" w:space="0" w:color="auto"/>
          </w:divBdr>
        </w:div>
        <w:div w:id="1272392990">
          <w:marLeft w:val="144"/>
          <w:marRight w:val="0"/>
          <w:marTop w:val="260"/>
          <w:marBottom w:val="200"/>
          <w:divBdr>
            <w:top w:val="none" w:sz="0" w:space="0" w:color="auto"/>
            <w:left w:val="none" w:sz="0" w:space="0" w:color="auto"/>
            <w:bottom w:val="none" w:sz="0" w:space="0" w:color="auto"/>
            <w:right w:val="none" w:sz="0" w:space="0" w:color="auto"/>
          </w:divBdr>
        </w:div>
        <w:div w:id="1272392992">
          <w:marLeft w:val="144"/>
          <w:marRight w:val="0"/>
          <w:marTop w:val="260"/>
          <w:marBottom w:val="0"/>
          <w:divBdr>
            <w:top w:val="none" w:sz="0" w:space="0" w:color="auto"/>
            <w:left w:val="none" w:sz="0" w:space="0" w:color="auto"/>
            <w:bottom w:val="none" w:sz="0" w:space="0" w:color="auto"/>
            <w:right w:val="none" w:sz="0" w:space="0" w:color="auto"/>
          </w:divBdr>
        </w:div>
        <w:div w:id="1272392996">
          <w:marLeft w:val="144"/>
          <w:marRight w:val="0"/>
          <w:marTop w:val="260"/>
          <w:marBottom w:val="0"/>
          <w:divBdr>
            <w:top w:val="none" w:sz="0" w:space="0" w:color="auto"/>
            <w:left w:val="none" w:sz="0" w:space="0" w:color="auto"/>
            <w:bottom w:val="none" w:sz="0" w:space="0" w:color="auto"/>
            <w:right w:val="none" w:sz="0" w:space="0" w:color="auto"/>
          </w:divBdr>
        </w:div>
        <w:div w:id="1272392997">
          <w:marLeft w:val="0"/>
          <w:marRight w:val="0"/>
          <w:marTop w:val="0"/>
          <w:marBottom w:val="160"/>
          <w:divBdr>
            <w:top w:val="none" w:sz="0" w:space="0" w:color="auto"/>
            <w:left w:val="none" w:sz="0" w:space="0" w:color="auto"/>
            <w:bottom w:val="none" w:sz="0" w:space="0" w:color="auto"/>
            <w:right w:val="none" w:sz="0" w:space="0" w:color="auto"/>
          </w:divBdr>
        </w:div>
        <w:div w:id="1272393000">
          <w:marLeft w:val="144"/>
          <w:marRight w:val="0"/>
          <w:marTop w:val="0"/>
          <w:marBottom w:val="0"/>
          <w:divBdr>
            <w:top w:val="none" w:sz="0" w:space="0" w:color="auto"/>
            <w:left w:val="none" w:sz="0" w:space="0" w:color="auto"/>
            <w:bottom w:val="none" w:sz="0" w:space="0" w:color="auto"/>
            <w:right w:val="none" w:sz="0" w:space="0" w:color="auto"/>
          </w:divBdr>
        </w:div>
        <w:div w:id="1272393003">
          <w:marLeft w:val="144"/>
          <w:marRight w:val="0"/>
          <w:marTop w:val="260"/>
          <w:marBottom w:val="0"/>
          <w:divBdr>
            <w:top w:val="none" w:sz="0" w:space="0" w:color="auto"/>
            <w:left w:val="none" w:sz="0" w:space="0" w:color="auto"/>
            <w:bottom w:val="none" w:sz="0" w:space="0" w:color="auto"/>
            <w:right w:val="none" w:sz="0" w:space="0" w:color="auto"/>
          </w:divBdr>
        </w:div>
        <w:div w:id="1272393004">
          <w:marLeft w:val="144"/>
          <w:marRight w:val="0"/>
          <w:marTop w:val="260"/>
          <w:marBottom w:val="0"/>
          <w:divBdr>
            <w:top w:val="none" w:sz="0" w:space="0" w:color="auto"/>
            <w:left w:val="none" w:sz="0" w:space="0" w:color="auto"/>
            <w:bottom w:val="none" w:sz="0" w:space="0" w:color="auto"/>
            <w:right w:val="none" w:sz="0" w:space="0" w:color="auto"/>
          </w:divBdr>
        </w:div>
        <w:div w:id="1272393011">
          <w:marLeft w:val="360"/>
          <w:marRight w:val="0"/>
          <w:marTop w:val="260"/>
          <w:marBottom w:val="160"/>
          <w:divBdr>
            <w:top w:val="none" w:sz="0" w:space="0" w:color="auto"/>
            <w:left w:val="none" w:sz="0" w:space="0" w:color="auto"/>
            <w:bottom w:val="none" w:sz="0" w:space="0" w:color="auto"/>
            <w:right w:val="none" w:sz="0" w:space="0" w:color="auto"/>
          </w:divBdr>
        </w:div>
        <w:div w:id="1272393012">
          <w:marLeft w:val="144"/>
          <w:marRight w:val="0"/>
          <w:marTop w:val="260"/>
          <w:marBottom w:val="0"/>
          <w:divBdr>
            <w:top w:val="none" w:sz="0" w:space="0" w:color="auto"/>
            <w:left w:val="none" w:sz="0" w:space="0" w:color="auto"/>
            <w:bottom w:val="none" w:sz="0" w:space="0" w:color="auto"/>
            <w:right w:val="none" w:sz="0" w:space="0" w:color="auto"/>
          </w:divBdr>
        </w:div>
        <w:div w:id="1272393016">
          <w:marLeft w:val="144"/>
          <w:marRight w:val="0"/>
          <w:marTop w:val="260"/>
          <w:marBottom w:val="160"/>
          <w:divBdr>
            <w:top w:val="none" w:sz="0" w:space="0" w:color="auto"/>
            <w:left w:val="none" w:sz="0" w:space="0" w:color="auto"/>
            <w:bottom w:val="none" w:sz="0" w:space="0" w:color="auto"/>
            <w:right w:val="none" w:sz="0" w:space="0" w:color="auto"/>
          </w:divBdr>
        </w:div>
        <w:div w:id="1272393017">
          <w:marLeft w:val="360"/>
          <w:marRight w:val="0"/>
          <w:marTop w:val="260"/>
          <w:marBottom w:val="160"/>
          <w:divBdr>
            <w:top w:val="none" w:sz="0" w:space="0" w:color="auto"/>
            <w:left w:val="none" w:sz="0" w:space="0" w:color="auto"/>
            <w:bottom w:val="none" w:sz="0" w:space="0" w:color="auto"/>
            <w:right w:val="none" w:sz="0" w:space="0" w:color="auto"/>
          </w:divBdr>
        </w:div>
        <w:div w:id="1272393026">
          <w:marLeft w:val="144"/>
          <w:marRight w:val="0"/>
          <w:marTop w:val="260"/>
          <w:marBottom w:val="200"/>
          <w:divBdr>
            <w:top w:val="none" w:sz="0" w:space="0" w:color="auto"/>
            <w:left w:val="none" w:sz="0" w:space="0" w:color="auto"/>
            <w:bottom w:val="none" w:sz="0" w:space="0" w:color="auto"/>
            <w:right w:val="none" w:sz="0" w:space="0" w:color="auto"/>
          </w:divBdr>
        </w:div>
        <w:div w:id="1272393029">
          <w:marLeft w:val="144"/>
          <w:marRight w:val="0"/>
          <w:marTop w:val="260"/>
          <w:marBottom w:val="200"/>
          <w:divBdr>
            <w:top w:val="none" w:sz="0" w:space="0" w:color="auto"/>
            <w:left w:val="none" w:sz="0" w:space="0" w:color="auto"/>
            <w:bottom w:val="none" w:sz="0" w:space="0" w:color="auto"/>
            <w:right w:val="none" w:sz="0" w:space="0" w:color="auto"/>
          </w:divBdr>
        </w:div>
        <w:div w:id="1272393032">
          <w:marLeft w:val="144"/>
          <w:marRight w:val="0"/>
          <w:marTop w:val="260"/>
          <w:marBottom w:val="160"/>
          <w:divBdr>
            <w:top w:val="none" w:sz="0" w:space="0" w:color="auto"/>
            <w:left w:val="none" w:sz="0" w:space="0" w:color="auto"/>
            <w:bottom w:val="none" w:sz="0" w:space="0" w:color="auto"/>
            <w:right w:val="none" w:sz="0" w:space="0" w:color="auto"/>
          </w:divBdr>
        </w:div>
        <w:div w:id="1272393039">
          <w:marLeft w:val="144"/>
          <w:marRight w:val="0"/>
          <w:marTop w:val="260"/>
          <w:marBottom w:val="0"/>
          <w:divBdr>
            <w:top w:val="none" w:sz="0" w:space="0" w:color="auto"/>
            <w:left w:val="none" w:sz="0" w:space="0" w:color="auto"/>
            <w:bottom w:val="none" w:sz="0" w:space="0" w:color="auto"/>
            <w:right w:val="none" w:sz="0" w:space="0" w:color="auto"/>
          </w:divBdr>
        </w:div>
      </w:divsChild>
    </w:div>
    <w:div w:id="1272392964">
      <w:marLeft w:val="0"/>
      <w:marRight w:val="0"/>
      <w:marTop w:val="0"/>
      <w:marBottom w:val="0"/>
      <w:divBdr>
        <w:top w:val="none" w:sz="0" w:space="0" w:color="auto"/>
        <w:left w:val="none" w:sz="0" w:space="0" w:color="auto"/>
        <w:bottom w:val="none" w:sz="0" w:space="0" w:color="auto"/>
        <w:right w:val="none" w:sz="0" w:space="0" w:color="auto"/>
      </w:divBdr>
    </w:div>
    <w:div w:id="1272392970">
      <w:marLeft w:val="0"/>
      <w:marRight w:val="0"/>
      <w:marTop w:val="0"/>
      <w:marBottom w:val="0"/>
      <w:divBdr>
        <w:top w:val="none" w:sz="0" w:space="0" w:color="auto"/>
        <w:left w:val="none" w:sz="0" w:space="0" w:color="auto"/>
        <w:bottom w:val="none" w:sz="0" w:space="0" w:color="auto"/>
        <w:right w:val="none" w:sz="0" w:space="0" w:color="auto"/>
      </w:divBdr>
    </w:div>
    <w:div w:id="1272392980">
      <w:marLeft w:val="0"/>
      <w:marRight w:val="0"/>
      <w:marTop w:val="0"/>
      <w:marBottom w:val="0"/>
      <w:divBdr>
        <w:top w:val="none" w:sz="0" w:space="0" w:color="auto"/>
        <w:left w:val="none" w:sz="0" w:space="0" w:color="auto"/>
        <w:bottom w:val="none" w:sz="0" w:space="0" w:color="auto"/>
        <w:right w:val="none" w:sz="0" w:space="0" w:color="auto"/>
      </w:divBdr>
    </w:div>
    <w:div w:id="1272392981">
      <w:marLeft w:val="0"/>
      <w:marRight w:val="0"/>
      <w:marTop w:val="0"/>
      <w:marBottom w:val="0"/>
      <w:divBdr>
        <w:top w:val="none" w:sz="0" w:space="0" w:color="auto"/>
        <w:left w:val="none" w:sz="0" w:space="0" w:color="auto"/>
        <w:bottom w:val="none" w:sz="0" w:space="0" w:color="auto"/>
        <w:right w:val="none" w:sz="0" w:space="0" w:color="auto"/>
      </w:divBdr>
    </w:div>
    <w:div w:id="1272392987">
      <w:marLeft w:val="0"/>
      <w:marRight w:val="0"/>
      <w:marTop w:val="0"/>
      <w:marBottom w:val="0"/>
      <w:divBdr>
        <w:top w:val="none" w:sz="0" w:space="0" w:color="auto"/>
        <w:left w:val="none" w:sz="0" w:space="0" w:color="auto"/>
        <w:bottom w:val="none" w:sz="0" w:space="0" w:color="auto"/>
        <w:right w:val="none" w:sz="0" w:space="0" w:color="auto"/>
      </w:divBdr>
    </w:div>
    <w:div w:id="1272392999">
      <w:marLeft w:val="0"/>
      <w:marRight w:val="0"/>
      <w:marTop w:val="0"/>
      <w:marBottom w:val="0"/>
      <w:divBdr>
        <w:top w:val="none" w:sz="0" w:space="0" w:color="auto"/>
        <w:left w:val="none" w:sz="0" w:space="0" w:color="auto"/>
        <w:bottom w:val="none" w:sz="0" w:space="0" w:color="auto"/>
        <w:right w:val="none" w:sz="0" w:space="0" w:color="auto"/>
      </w:divBdr>
      <w:divsChild>
        <w:div w:id="1272392953">
          <w:marLeft w:val="0"/>
          <w:marRight w:val="0"/>
          <w:marTop w:val="0"/>
          <w:marBottom w:val="0"/>
          <w:divBdr>
            <w:top w:val="none" w:sz="0" w:space="0" w:color="auto"/>
            <w:left w:val="none" w:sz="0" w:space="0" w:color="auto"/>
            <w:bottom w:val="none" w:sz="0" w:space="0" w:color="auto"/>
            <w:right w:val="none" w:sz="0" w:space="0" w:color="auto"/>
          </w:divBdr>
        </w:div>
        <w:div w:id="1272392961">
          <w:marLeft w:val="0"/>
          <w:marRight w:val="0"/>
          <w:marTop w:val="0"/>
          <w:marBottom w:val="0"/>
          <w:divBdr>
            <w:top w:val="none" w:sz="0" w:space="0" w:color="auto"/>
            <w:left w:val="none" w:sz="0" w:space="0" w:color="auto"/>
            <w:bottom w:val="none" w:sz="0" w:space="0" w:color="auto"/>
            <w:right w:val="none" w:sz="0" w:space="0" w:color="auto"/>
          </w:divBdr>
        </w:div>
        <w:div w:id="1272392967">
          <w:marLeft w:val="0"/>
          <w:marRight w:val="0"/>
          <w:marTop w:val="0"/>
          <w:marBottom w:val="0"/>
          <w:divBdr>
            <w:top w:val="none" w:sz="0" w:space="0" w:color="auto"/>
            <w:left w:val="none" w:sz="0" w:space="0" w:color="auto"/>
            <w:bottom w:val="none" w:sz="0" w:space="0" w:color="auto"/>
            <w:right w:val="none" w:sz="0" w:space="0" w:color="auto"/>
          </w:divBdr>
        </w:div>
        <w:div w:id="1272392973">
          <w:marLeft w:val="0"/>
          <w:marRight w:val="0"/>
          <w:marTop w:val="0"/>
          <w:marBottom w:val="0"/>
          <w:divBdr>
            <w:top w:val="none" w:sz="0" w:space="0" w:color="auto"/>
            <w:left w:val="none" w:sz="0" w:space="0" w:color="auto"/>
            <w:bottom w:val="none" w:sz="0" w:space="0" w:color="auto"/>
            <w:right w:val="none" w:sz="0" w:space="0" w:color="auto"/>
          </w:divBdr>
        </w:div>
        <w:div w:id="1272392984">
          <w:marLeft w:val="0"/>
          <w:marRight w:val="0"/>
          <w:marTop w:val="0"/>
          <w:marBottom w:val="0"/>
          <w:divBdr>
            <w:top w:val="none" w:sz="0" w:space="0" w:color="auto"/>
            <w:left w:val="none" w:sz="0" w:space="0" w:color="auto"/>
            <w:bottom w:val="none" w:sz="0" w:space="0" w:color="auto"/>
            <w:right w:val="none" w:sz="0" w:space="0" w:color="auto"/>
          </w:divBdr>
        </w:div>
        <w:div w:id="1272392991">
          <w:marLeft w:val="0"/>
          <w:marRight w:val="0"/>
          <w:marTop w:val="0"/>
          <w:marBottom w:val="0"/>
          <w:divBdr>
            <w:top w:val="none" w:sz="0" w:space="0" w:color="auto"/>
            <w:left w:val="none" w:sz="0" w:space="0" w:color="auto"/>
            <w:bottom w:val="none" w:sz="0" w:space="0" w:color="auto"/>
            <w:right w:val="none" w:sz="0" w:space="0" w:color="auto"/>
          </w:divBdr>
        </w:div>
        <w:div w:id="1272393001">
          <w:marLeft w:val="0"/>
          <w:marRight w:val="0"/>
          <w:marTop w:val="0"/>
          <w:marBottom w:val="0"/>
          <w:divBdr>
            <w:top w:val="none" w:sz="0" w:space="0" w:color="auto"/>
            <w:left w:val="none" w:sz="0" w:space="0" w:color="auto"/>
            <w:bottom w:val="none" w:sz="0" w:space="0" w:color="auto"/>
            <w:right w:val="none" w:sz="0" w:space="0" w:color="auto"/>
          </w:divBdr>
        </w:div>
        <w:div w:id="1272393006">
          <w:marLeft w:val="0"/>
          <w:marRight w:val="0"/>
          <w:marTop w:val="0"/>
          <w:marBottom w:val="0"/>
          <w:divBdr>
            <w:top w:val="none" w:sz="0" w:space="0" w:color="auto"/>
            <w:left w:val="none" w:sz="0" w:space="0" w:color="auto"/>
            <w:bottom w:val="none" w:sz="0" w:space="0" w:color="auto"/>
            <w:right w:val="none" w:sz="0" w:space="0" w:color="auto"/>
          </w:divBdr>
        </w:div>
        <w:div w:id="1272393007">
          <w:marLeft w:val="0"/>
          <w:marRight w:val="0"/>
          <w:marTop w:val="0"/>
          <w:marBottom w:val="0"/>
          <w:divBdr>
            <w:top w:val="none" w:sz="0" w:space="0" w:color="auto"/>
            <w:left w:val="none" w:sz="0" w:space="0" w:color="auto"/>
            <w:bottom w:val="none" w:sz="0" w:space="0" w:color="auto"/>
            <w:right w:val="none" w:sz="0" w:space="0" w:color="auto"/>
          </w:divBdr>
        </w:div>
        <w:div w:id="1272393008">
          <w:marLeft w:val="0"/>
          <w:marRight w:val="0"/>
          <w:marTop w:val="0"/>
          <w:marBottom w:val="0"/>
          <w:divBdr>
            <w:top w:val="none" w:sz="0" w:space="0" w:color="auto"/>
            <w:left w:val="none" w:sz="0" w:space="0" w:color="auto"/>
            <w:bottom w:val="none" w:sz="0" w:space="0" w:color="auto"/>
            <w:right w:val="none" w:sz="0" w:space="0" w:color="auto"/>
          </w:divBdr>
        </w:div>
        <w:div w:id="1272393009">
          <w:marLeft w:val="0"/>
          <w:marRight w:val="0"/>
          <w:marTop w:val="0"/>
          <w:marBottom w:val="0"/>
          <w:divBdr>
            <w:top w:val="none" w:sz="0" w:space="0" w:color="auto"/>
            <w:left w:val="none" w:sz="0" w:space="0" w:color="auto"/>
            <w:bottom w:val="none" w:sz="0" w:space="0" w:color="auto"/>
            <w:right w:val="none" w:sz="0" w:space="0" w:color="auto"/>
          </w:divBdr>
        </w:div>
        <w:div w:id="1272393019">
          <w:marLeft w:val="0"/>
          <w:marRight w:val="0"/>
          <w:marTop w:val="0"/>
          <w:marBottom w:val="0"/>
          <w:divBdr>
            <w:top w:val="none" w:sz="0" w:space="0" w:color="auto"/>
            <w:left w:val="none" w:sz="0" w:space="0" w:color="auto"/>
            <w:bottom w:val="none" w:sz="0" w:space="0" w:color="auto"/>
            <w:right w:val="none" w:sz="0" w:space="0" w:color="auto"/>
          </w:divBdr>
        </w:div>
        <w:div w:id="1272393031">
          <w:marLeft w:val="0"/>
          <w:marRight w:val="0"/>
          <w:marTop w:val="0"/>
          <w:marBottom w:val="0"/>
          <w:divBdr>
            <w:top w:val="none" w:sz="0" w:space="0" w:color="auto"/>
            <w:left w:val="none" w:sz="0" w:space="0" w:color="auto"/>
            <w:bottom w:val="none" w:sz="0" w:space="0" w:color="auto"/>
            <w:right w:val="none" w:sz="0" w:space="0" w:color="auto"/>
          </w:divBdr>
        </w:div>
        <w:div w:id="1272393038">
          <w:marLeft w:val="0"/>
          <w:marRight w:val="0"/>
          <w:marTop w:val="0"/>
          <w:marBottom w:val="0"/>
          <w:divBdr>
            <w:top w:val="none" w:sz="0" w:space="0" w:color="auto"/>
            <w:left w:val="none" w:sz="0" w:space="0" w:color="auto"/>
            <w:bottom w:val="none" w:sz="0" w:space="0" w:color="auto"/>
            <w:right w:val="none" w:sz="0" w:space="0" w:color="auto"/>
          </w:divBdr>
        </w:div>
      </w:divsChild>
    </w:div>
    <w:div w:id="1272393002">
      <w:marLeft w:val="0"/>
      <w:marRight w:val="0"/>
      <w:marTop w:val="0"/>
      <w:marBottom w:val="0"/>
      <w:divBdr>
        <w:top w:val="none" w:sz="0" w:space="0" w:color="auto"/>
        <w:left w:val="none" w:sz="0" w:space="0" w:color="auto"/>
        <w:bottom w:val="none" w:sz="0" w:space="0" w:color="auto"/>
        <w:right w:val="none" w:sz="0" w:space="0" w:color="auto"/>
      </w:divBdr>
    </w:div>
    <w:div w:id="1272393010">
      <w:marLeft w:val="0"/>
      <w:marRight w:val="0"/>
      <w:marTop w:val="0"/>
      <w:marBottom w:val="0"/>
      <w:divBdr>
        <w:top w:val="none" w:sz="0" w:space="0" w:color="auto"/>
        <w:left w:val="none" w:sz="0" w:space="0" w:color="auto"/>
        <w:bottom w:val="none" w:sz="0" w:space="0" w:color="auto"/>
        <w:right w:val="none" w:sz="0" w:space="0" w:color="auto"/>
      </w:divBdr>
      <w:divsChild>
        <w:div w:id="1272392977">
          <w:marLeft w:val="0"/>
          <w:marRight w:val="0"/>
          <w:marTop w:val="0"/>
          <w:marBottom w:val="0"/>
          <w:divBdr>
            <w:top w:val="none" w:sz="0" w:space="0" w:color="auto"/>
            <w:left w:val="none" w:sz="0" w:space="0" w:color="auto"/>
            <w:bottom w:val="none" w:sz="0" w:space="0" w:color="auto"/>
            <w:right w:val="none" w:sz="0" w:space="0" w:color="auto"/>
          </w:divBdr>
        </w:div>
      </w:divsChild>
    </w:div>
    <w:div w:id="1272393022">
      <w:marLeft w:val="0"/>
      <w:marRight w:val="0"/>
      <w:marTop w:val="0"/>
      <w:marBottom w:val="0"/>
      <w:divBdr>
        <w:top w:val="none" w:sz="0" w:space="0" w:color="auto"/>
        <w:left w:val="none" w:sz="0" w:space="0" w:color="auto"/>
        <w:bottom w:val="none" w:sz="0" w:space="0" w:color="auto"/>
        <w:right w:val="none" w:sz="0" w:space="0" w:color="auto"/>
      </w:divBdr>
    </w:div>
    <w:div w:id="1272393027">
      <w:marLeft w:val="0"/>
      <w:marRight w:val="0"/>
      <w:marTop w:val="0"/>
      <w:marBottom w:val="0"/>
      <w:divBdr>
        <w:top w:val="none" w:sz="0" w:space="0" w:color="auto"/>
        <w:left w:val="none" w:sz="0" w:space="0" w:color="auto"/>
        <w:bottom w:val="none" w:sz="0" w:space="0" w:color="auto"/>
        <w:right w:val="none" w:sz="0" w:space="0" w:color="auto"/>
      </w:divBdr>
      <w:divsChild>
        <w:div w:id="1272392963">
          <w:marLeft w:val="0"/>
          <w:marRight w:val="0"/>
          <w:marTop w:val="0"/>
          <w:marBottom w:val="0"/>
          <w:divBdr>
            <w:top w:val="none" w:sz="0" w:space="0" w:color="auto"/>
            <w:left w:val="none" w:sz="0" w:space="0" w:color="auto"/>
            <w:bottom w:val="none" w:sz="0" w:space="0" w:color="auto"/>
            <w:right w:val="none" w:sz="0" w:space="0" w:color="auto"/>
          </w:divBdr>
          <w:divsChild>
            <w:div w:id="1272392986">
              <w:marLeft w:val="0"/>
              <w:marRight w:val="0"/>
              <w:marTop w:val="0"/>
              <w:marBottom w:val="0"/>
              <w:divBdr>
                <w:top w:val="none" w:sz="0" w:space="0" w:color="auto"/>
                <w:left w:val="none" w:sz="0" w:space="0" w:color="auto"/>
                <w:bottom w:val="none" w:sz="0" w:space="0" w:color="auto"/>
                <w:right w:val="none" w:sz="0" w:space="0" w:color="auto"/>
              </w:divBdr>
            </w:div>
          </w:divsChild>
        </w:div>
        <w:div w:id="1272392993">
          <w:marLeft w:val="0"/>
          <w:marRight w:val="0"/>
          <w:marTop w:val="0"/>
          <w:marBottom w:val="0"/>
          <w:divBdr>
            <w:top w:val="none" w:sz="0" w:space="0" w:color="auto"/>
            <w:left w:val="none" w:sz="0" w:space="0" w:color="auto"/>
            <w:bottom w:val="none" w:sz="0" w:space="0" w:color="auto"/>
            <w:right w:val="none" w:sz="0" w:space="0" w:color="auto"/>
          </w:divBdr>
          <w:divsChild>
            <w:div w:id="1272392955">
              <w:marLeft w:val="0"/>
              <w:marRight w:val="0"/>
              <w:marTop w:val="0"/>
              <w:marBottom w:val="0"/>
              <w:divBdr>
                <w:top w:val="none" w:sz="0" w:space="0" w:color="auto"/>
                <w:left w:val="none" w:sz="0" w:space="0" w:color="auto"/>
                <w:bottom w:val="none" w:sz="0" w:space="0" w:color="auto"/>
                <w:right w:val="none" w:sz="0" w:space="0" w:color="auto"/>
              </w:divBdr>
            </w:div>
            <w:div w:id="1272393037">
              <w:marLeft w:val="96"/>
              <w:marRight w:val="0"/>
              <w:marTop w:val="0"/>
              <w:marBottom w:val="0"/>
              <w:divBdr>
                <w:top w:val="none" w:sz="0" w:space="0" w:color="auto"/>
                <w:left w:val="single" w:sz="6" w:space="6" w:color="CCCCCC"/>
                <w:bottom w:val="none" w:sz="0" w:space="0" w:color="auto"/>
                <w:right w:val="none" w:sz="0" w:space="0" w:color="auto"/>
              </w:divBdr>
              <w:divsChild>
                <w:div w:id="1272392950">
                  <w:marLeft w:val="0"/>
                  <w:marRight w:val="0"/>
                  <w:marTop w:val="0"/>
                  <w:marBottom w:val="0"/>
                  <w:divBdr>
                    <w:top w:val="none" w:sz="0" w:space="0" w:color="auto"/>
                    <w:left w:val="none" w:sz="0" w:space="0" w:color="auto"/>
                    <w:bottom w:val="none" w:sz="0" w:space="0" w:color="auto"/>
                    <w:right w:val="none" w:sz="0" w:space="0" w:color="auto"/>
                  </w:divBdr>
                  <w:divsChild>
                    <w:div w:id="1272392994">
                      <w:marLeft w:val="0"/>
                      <w:marRight w:val="0"/>
                      <w:marTop w:val="0"/>
                      <w:marBottom w:val="0"/>
                      <w:divBdr>
                        <w:top w:val="none" w:sz="0" w:space="0" w:color="auto"/>
                        <w:left w:val="none" w:sz="0" w:space="0" w:color="auto"/>
                        <w:bottom w:val="none" w:sz="0" w:space="0" w:color="auto"/>
                        <w:right w:val="none" w:sz="0" w:space="0" w:color="auto"/>
                      </w:divBdr>
                    </w:div>
                    <w:div w:id="1272393005">
                      <w:marLeft w:val="96"/>
                      <w:marRight w:val="0"/>
                      <w:marTop w:val="0"/>
                      <w:marBottom w:val="0"/>
                      <w:divBdr>
                        <w:top w:val="none" w:sz="0" w:space="0" w:color="auto"/>
                        <w:left w:val="single" w:sz="6" w:space="6" w:color="CCCCCC"/>
                        <w:bottom w:val="none" w:sz="0" w:space="0" w:color="auto"/>
                        <w:right w:val="none" w:sz="0" w:space="0" w:color="auto"/>
                      </w:divBdr>
                      <w:divsChild>
                        <w:div w:id="1272392966">
                          <w:marLeft w:val="0"/>
                          <w:marRight w:val="0"/>
                          <w:marTop w:val="0"/>
                          <w:marBottom w:val="0"/>
                          <w:divBdr>
                            <w:top w:val="none" w:sz="0" w:space="0" w:color="auto"/>
                            <w:left w:val="none" w:sz="0" w:space="0" w:color="auto"/>
                            <w:bottom w:val="none" w:sz="0" w:space="0" w:color="auto"/>
                            <w:right w:val="none" w:sz="0" w:space="0" w:color="auto"/>
                          </w:divBdr>
                          <w:divsChild>
                            <w:div w:id="1272392948">
                              <w:marLeft w:val="0"/>
                              <w:marRight w:val="0"/>
                              <w:marTop w:val="0"/>
                              <w:marBottom w:val="0"/>
                              <w:divBdr>
                                <w:top w:val="none" w:sz="0" w:space="0" w:color="auto"/>
                                <w:left w:val="none" w:sz="0" w:space="0" w:color="auto"/>
                                <w:bottom w:val="none" w:sz="0" w:space="0" w:color="auto"/>
                                <w:right w:val="none" w:sz="0" w:space="0" w:color="auto"/>
                              </w:divBdr>
                            </w:div>
                            <w:div w:id="1272392962">
                              <w:marLeft w:val="0"/>
                              <w:marRight w:val="0"/>
                              <w:marTop w:val="0"/>
                              <w:marBottom w:val="0"/>
                              <w:divBdr>
                                <w:top w:val="none" w:sz="0" w:space="0" w:color="auto"/>
                                <w:left w:val="none" w:sz="0" w:space="0" w:color="auto"/>
                                <w:bottom w:val="none" w:sz="0" w:space="0" w:color="auto"/>
                                <w:right w:val="none" w:sz="0" w:space="0" w:color="auto"/>
                              </w:divBdr>
                              <w:divsChild>
                                <w:div w:id="1272392998">
                                  <w:marLeft w:val="0"/>
                                  <w:marRight w:val="0"/>
                                  <w:marTop w:val="0"/>
                                  <w:marBottom w:val="0"/>
                                  <w:divBdr>
                                    <w:top w:val="none" w:sz="0" w:space="0" w:color="auto"/>
                                    <w:left w:val="none" w:sz="0" w:space="0" w:color="auto"/>
                                    <w:bottom w:val="none" w:sz="0" w:space="0" w:color="auto"/>
                                    <w:right w:val="none" w:sz="0" w:space="0" w:color="auto"/>
                                  </w:divBdr>
                                  <w:divsChild>
                                    <w:div w:id="1272392995">
                                      <w:marLeft w:val="0"/>
                                      <w:marRight w:val="0"/>
                                      <w:marTop w:val="0"/>
                                      <w:marBottom w:val="0"/>
                                      <w:divBdr>
                                        <w:top w:val="none" w:sz="0" w:space="0" w:color="auto"/>
                                        <w:left w:val="none" w:sz="0" w:space="0" w:color="auto"/>
                                        <w:bottom w:val="none" w:sz="0" w:space="0" w:color="auto"/>
                                        <w:right w:val="none" w:sz="0" w:space="0" w:color="auto"/>
                                      </w:divBdr>
                                      <w:divsChild>
                                        <w:div w:id="12723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2982">
                              <w:marLeft w:val="0"/>
                              <w:marRight w:val="0"/>
                              <w:marTop w:val="0"/>
                              <w:marBottom w:val="0"/>
                              <w:divBdr>
                                <w:top w:val="none" w:sz="0" w:space="0" w:color="auto"/>
                                <w:left w:val="none" w:sz="0" w:space="0" w:color="auto"/>
                                <w:bottom w:val="none" w:sz="0" w:space="0" w:color="auto"/>
                                <w:right w:val="none" w:sz="0" w:space="0" w:color="auto"/>
                              </w:divBdr>
                            </w:div>
                            <w:div w:id="1272392989">
                              <w:marLeft w:val="0"/>
                              <w:marRight w:val="0"/>
                              <w:marTop w:val="0"/>
                              <w:marBottom w:val="0"/>
                              <w:divBdr>
                                <w:top w:val="none" w:sz="0" w:space="0" w:color="auto"/>
                                <w:left w:val="none" w:sz="0" w:space="0" w:color="auto"/>
                                <w:bottom w:val="none" w:sz="0" w:space="0" w:color="auto"/>
                                <w:right w:val="none" w:sz="0" w:space="0" w:color="auto"/>
                              </w:divBdr>
                            </w:div>
                            <w:div w:id="1272393014">
                              <w:marLeft w:val="0"/>
                              <w:marRight w:val="0"/>
                              <w:marTop w:val="0"/>
                              <w:marBottom w:val="0"/>
                              <w:divBdr>
                                <w:top w:val="none" w:sz="0" w:space="0" w:color="auto"/>
                                <w:left w:val="none" w:sz="0" w:space="0" w:color="auto"/>
                                <w:bottom w:val="none" w:sz="0" w:space="0" w:color="auto"/>
                                <w:right w:val="none" w:sz="0" w:space="0" w:color="auto"/>
                              </w:divBdr>
                            </w:div>
                            <w:div w:id="1272393015">
                              <w:marLeft w:val="0"/>
                              <w:marRight w:val="0"/>
                              <w:marTop w:val="0"/>
                              <w:marBottom w:val="0"/>
                              <w:divBdr>
                                <w:top w:val="none" w:sz="0" w:space="0" w:color="auto"/>
                                <w:left w:val="none" w:sz="0" w:space="0" w:color="auto"/>
                                <w:bottom w:val="none" w:sz="0" w:space="0" w:color="auto"/>
                                <w:right w:val="none" w:sz="0" w:space="0" w:color="auto"/>
                              </w:divBdr>
                              <w:divsChild>
                                <w:div w:id="1272392957">
                                  <w:marLeft w:val="96"/>
                                  <w:marRight w:val="0"/>
                                  <w:marTop w:val="0"/>
                                  <w:marBottom w:val="0"/>
                                  <w:divBdr>
                                    <w:top w:val="none" w:sz="0" w:space="0" w:color="auto"/>
                                    <w:left w:val="single" w:sz="6" w:space="6" w:color="CCCCCC"/>
                                    <w:bottom w:val="none" w:sz="0" w:space="0" w:color="auto"/>
                                    <w:right w:val="none" w:sz="0" w:space="0" w:color="auto"/>
                                  </w:divBdr>
                                </w:div>
                                <w:div w:id="1272393018">
                                  <w:marLeft w:val="0"/>
                                  <w:marRight w:val="0"/>
                                  <w:marTop w:val="0"/>
                                  <w:marBottom w:val="0"/>
                                  <w:divBdr>
                                    <w:top w:val="none" w:sz="0" w:space="0" w:color="auto"/>
                                    <w:left w:val="none" w:sz="0" w:space="0" w:color="auto"/>
                                    <w:bottom w:val="none" w:sz="0" w:space="0" w:color="auto"/>
                                    <w:right w:val="none" w:sz="0" w:space="0" w:color="auto"/>
                                  </w:divBdr>
                                </w:div>
                              </w:divsChild>
                            </w:div>
                            <w:div w:id="1272393020">
                              <w:marLeft w:val="0"/>
                              <w:marRight w:val="0"/>
                              <w:marTop w:val="0"/>
                              <w:marBottom w:val="0"/>
                              <w:divBdr>
                                <w:top w:val="none" w:sz="0" w:space="0" w:color="auto"/>
                                <w:left w:val="none" w:sz="0" w:space="0" w:color="auto"/>
                                <w:bottom w:val="none" w:sz="0" w:space="0" w:color="auto"/>
                                <w:right w:val="none" w:sz="0" w:space="0" w:color="auto"/>
                              </w:divBdr>
                            </w:div>
                            <w:div w:id="127239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2954">
                  <w:marLeft w:val="0"/>
                  <w:marRight w:val="0"/>
                  <w:marTop w:val="0"/>
                  <w:marBottom w:val="0"/>
                  <w:divBdr>
                    <w:top w:val="none" w:sz="0" w:space="0" w:color="auto"/>
                    <w:left w:val="none" w:sz="0" w:space="0" w:color="auto"/>
                    <w:bottom w:val="none" w:sz="0" w:space="0" w:color="auto"/>
                    <w:right w:val="none" w:sz="0" w:space="0" w:color="auto"/>
                  </w:divBdr>
                  <w:divsChild>
                    <w:div w:id="1272392974">
                      <w:marLeft w:val="0"/>
                      <w:marRight w:val="0"/>
                      <w:marTop w:val="0"/>
                      <w:marBottom w:val="0"/>
                      <w:divBdr>
                        <w:top w:val="none" w:sz="0" w:space="0" w:color="auto"/>
                        <w:left w:val="none" w:sz="0" w:space="0" w:color="auto"/>
                        <w:bottom w:val="none" w:sz="0" w:space="0" w:color="auto"/>
                        <w:right w:val="none" w:sz="0" w:space="0" w:color="auto"/>
                      </w:divBdr>
                      <w:divsChild>
                        <w:div w:id="1272392968">
                          <w:marLeft w:val="0"/>
                          <w:marRight w:val="0"/>
                          <w:marTop w:val="0"/>
                          <w:marBottom w:val="0"/>
                          <w:divBdr>
                            <w:top w:val="none" w:sz="0" w:space="0" w:color="auto"/>
                            <w:left w:val="none" w:sz="0" w:space="0" w:color="auto"/>
                            <w:bottom w:val="none" w:sz="0" w:space="0" w:color="auto"/>
                            <w:right w:val="none" w:sz="0" w:space="0" w:color="auto"/>
                          </w:divBdr>
                          <w:divsChild>
                            <w:div w:id="12723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2971">
                  <w:marLeft w:val="0"/>
                  <w:marRight w:val="0"/>
                  <w:marTop w:val="0"/>
                  <w:marBottom w:val="0"/>
                  <w:divBdr>
                    <w:top w:val="none" w:sz="0" w:space="0" w:color="auto"/>
                    <w:left w:val="none" w:sz="0" w:space="0" w:color="auto"/>
                    <w:bottom w:val="none" w:sz="0" w:space="0" w:color="auto"/>
                    <w:right w:val="none" w:sz="0" w:space="0" w:color="auto"/>
                  </w:divBdr>
                  <w:divsChild>
                    <w:div w:id="1272392947">
                      <w:marLeft w:val="0"/>
                      <w:marRight w:val="0"/>
                      <w:marTop w:val="0"/>
                      <w:marBottom w:val="0"/>
                      <w:divBdr>
                        <w:top w:val="none" w:sz="0" w:space="0" w:color="auto"/>
                        <w:left w:val="none" w:sz="0" w:space="0" w:color="auto"/>
                        <w:bottom w:val="none" w:sz="0" w:space="0" w:color="auto"/>
                        <w:right w:val="none" w:sz="0" w:space="0" w:color="auto"/>
                      </w:divBdr>
                    </w:div>
                    <w:div w:id="1272392965">
                      <w:marLeft w:val="0"/>
                      <w:marRight w:val="0"/>
                      <w:marTop w:val="0"/>
                      <w:marBottom w:val="0"/>
                      <w:divBdr>
                        <w:top w:val="none" w:sz="0" w:space="0" w:color="auto"/>
                        <w:left w:val="none" w:sz="0" w:space="0" w:color="auto"/>
                        <w:bottom w:val="none" w:sz="0" w:space="0" w:color="auto"/>
                        <w:right w:val="none" w:sz="0" w:space="0" w:color="auto"/>
                      </w:divBdr>
                    </w:div>
                    <w:div w:id="1272392988">
                      <w:marLeft w:val="0"/>
                      <w:marRight w:val="0"/>
                      <w:marTop w:val="0"/>
                      <w:marBottom w:val="0"/>
                      <w:divBdr>
                        <w:top w:val="none" w:sz="0" w:space="0" w:color="auto"/>
                        <w:left w:val="none" w:sz="0" w:space="0" w:color="auto"/>
                        <w:bottom w:val="none" w:sz="0" w:space="0" w:color="auto"/>
                        <w:right w:val="none" w:sz="0" w:space="0" w:color="auto"/>
                      </w:divBdr>
                    </w:div>
                    <w:div w:id="1272393040">
                      <w:marLeft w:val="0"/>
                      <w:marRight w:val="0"/>
                      <w:marTop w:val="0"/>
                      <w:marBottom w:val="0"/>
                      <w:divBdr>
                        <w:top w:val="none" w:sz="0" w:space="0" w:color="auto"/>
                        <w:left w:val="none" w:sz="0" w:space="0" w:color="auto"/>
                        <w:bottom w:val="none" w:sz="0" w:space="0" w:color="auto"/>
                        <w:right w:val="none" w:sz="0" w:space="0" w:color="auto"/>
                      </w:divBdr>
                    </w:div>
                  </w:divsChild>
                </w:div>
                <w:div w:id="127239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3028">
      <w:marLeft w:val="0"/>
      <w:marRight w:val="0"/>
      <w:marTop w:val="0"/>
      <w:marBottom w:val="0"/>
      <w:divBdr>
        <w:top w:val="none" w:sz="0" w:space="0" w:color="auto"/>
        <w:left w:val="none" w:sz="0" w:space="0" w:color="auto"/>
        <w:bottom w:val="none" w:sz="0" w:space="0" w:color="auto"/>
        <w:right w:val="none" w:sz="0" w:space="0" w:color="auto"/>
      </w:divBdr>
    </w:div>
    <w:div w:id="1272393034">
      <w:marLeft w:val="0"/>
      <w:marRight w:val="0"/>
      <w:marTop w:val="0"/>
      <w:marBottom w:val="0"/>
      <w:divBdr>
        <w:top w:val="none" w:sz="0" w:space="0" w:color="auto"/>
        <w:left w:val="none" w:sz="0" w:space="0" w:color="auto"/>
        <w:bottom w:val="none" w:sz="0" w:space="0" w:color="auto"/>
        <w:right w:val="none" w:sz="0" w:space="0" w:color="auto"/>
      </w:divBdr>
      <w:divsChild>
        <w:div w:id="1272393024">
          <w:marLeft w:val="0"/>
          <w:marRight w:val="0"/>
          <w:marTop w:val="0"/>
          <w:marBottom w:val="0"/>
          <w:divBdr>
            <w:top w:val="none" w:sz="0" w:space="0" w:color="auto"/>
            <w:left w:val="none" w:sz="0" w:space="0" w:color="auto"/>
            <w:bottom w:val="none" w:sz="0" w:space="0" w:color="auto"/>
            <w:right w:val="none" w:sz="0" w:space="0" w:color="auto"/>
          </w:divBdr>
        </w:div>
        <w:div w:id="1272393030">
          <w:marLeft w:val="0"/>
          <w:marRight w:val="0"/>
          <w:marTop w:val="0"/>
          <w:marBottom w:val="0"/>
          <w:divBdr>
            <w:top w:val="none" w:sz="0" w:space="0" w:color="auto"/>
            <w:left w:val="none" w:sz="0" w:space="0" w:color="auto"/>
            <w:bottom w:val="none" w:sz="0" w:space="0" w:color="auto"/>
            <w:right w:val="none" w:sz="0" w:space="0" w:color="auto"/>
          </w:divBdr>
        </w:div>
        <w:div w:id="1272393033">
          <w:marLeft w:val="0"/>
          <w:marRight w:val="0"/>
          <w:marTop w:val="0"/>
          <w:marBottom w:val="0"/>
          <w:divBdr>
            <w:top w:val="none" w:sz="0" w:space="0" w:color="auto"/>
            <w:left w:val="none" w:sz="0" w:space="0" w:color="auto"/>
            <w:bottom w:val="none" w:sz="0" w:space="0" w:color="auto"/>
            <w:right w:val="none" w:sz="0" w:space="0" w:color="auto"/>
          </w:divBdr>
        </w:div>
      </w:divsChild>
    </w:div>
    <w:div w:id="1272393035">
      <w:marLeft w:val="0"/>
      <w:marRight w:val="0"/>
      <w:marTop w:val="0"/>
      <w:marBottom w:val="0"/>
      <w:divBdr>
        <w:top w:val="none" w:sz="0" w:space="0" w:color="auto"/>
        <w:left w:val="none" w:sz="0" w:space="0" w:color="auto"/>
        <w:bottom w:val="none" w:sz="0" w:space="0" w:color="auto"/>
        <w:right w:val="none" w:sz="0" w:space="0" w:color="auto"/>
      </w:divBdr>
    </w:div>
    <w:div w:id="12723930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kramihaylova.eu/futureeurope" TargetMode="External"/><Relationship Id="rId3" Type="http://schemas.openxmlformats.org/officeDocument/2006/relationships/settings" Target="settings.xml"/><Relationship Id="rId7" Type="http://schemas.openxmlformats.org/officeDocument/2006/relationships/hyperlink" Target="http://www.eblida.org/Documents/Think_the_unthinkable_a_post_Covid-19_European_Library_Agenda.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acebook.com/profile.php?id=1010024065723050&amp;ref=br_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491</TotalTime>
  <Pages>21</Pages>
  <Words>7823</Words>
  <Characters>44593</Characters>
  <Application>Microsoft Office Word</Application>
  <DocSecurity>0</DocSecurity>
  <Lines>371</Lines>
  <Paragraphs>104</Paragraphs>
  <ScaleCrop>false</ScaleCrop>
  <HeadingPairs>
    <vt:vector size="2" baseType="variant">
      <vt:variant>
        <vt:lpstr>Заглавие</vt:lpstr>
      </vt:variant>
      <vt:variant>
        <vt:i4>1</vt:i4>
      </vt:variant>
    </vt:vector>
  </HeadingPairs>
  <TitlesOfParts>
    <vt:vector size="1" baseType="lpstr">
      <vt:lpstr>БЪЛГАРСКА БИБЛИОТЕЧНО-ИНФОРМАЦИОННА АСОЦИАЦИЯ</vt:lpstr>
    </vt:vector>
  </TitlesOfParts>
  <Company/>
  <LinksUpToDate>false</LinksUpToDate>
  <CharactersWithSpaces>52312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БЪЛГАРСКА БИБЛИОТЕЧНО-ИНФОРМАЦИОННА АСОЦИАЦИЯ</dc:title>
  <dc:subject/>
  <dc:creator>ms user</dc:creator>
  <cp:keywords/>
  <dc:description/>
  <cp:lastModifiedBy>Акаунт в Microsoft</cp:lastModifiedBy>
  <cp:revision>28</cp:revision>
  <dcterms:created xsi:type="dcterms:W3CDTF">2022-03-18T09:43:00Z</dcterms:created>
  <dcterms:modified xsi:type="dcterms:W3CDTF">2022-04-14T10:07:00Z</dcterms:modified>
</cp:coreProperties>
</file>